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D5020" w14:textId="2129807B" w:rsidR="00903A30" w:rsidRPr="0013433E" w:rsidRDefault="00AA387C" w:rsidP="00903A30">
      <w:pPr>
        <w:jc w:val="center"/>
        <w:rPr>
          <w:rFonts w:ascii="Times New Roman" w:eastAsia="標楷體" w:hAnsi="Times New Roman" w:cs="Times New Roman"/>
          <w:b/>
          <w:kern w:val="3"/>
          <w:sz w:val="36"/>
          <w:szCs w:val="36"/>
          <w:lang w:bidi="ar-SA"/>
        </w:rPr>
      </w:pPr>
      <w:bookmarkStart w:id="0" w:name="OLE_LINK7"/>
      <w:bookmarkStart w:id="1" w:name="OLE_LINK8"/>
      <w:r w:rsidRPr="0013433E">
        <w:rPr>
          <w:rFonts w:ascii="Times New Roman" w:eastAsia="標楷體" w:hAnsi="Times New Roman" w:cs="Times New Roman"/>
          <w:b/>
          <w:kern w:val="3"/>
          <w:sz w:val="36"/>
          <w:szCs w:val="36"/>
          <w:lang w:bidi="ar-SA"/>
        </w:rPr>
        <w:t>台灣氣膠</w:t>
      </w:r>
      <w:r w:rsidR="001B0B58" w:rsidRPr="0013433E">
        <w:rPr>
          <w:rFonts w:ascii="Times New Roman" w:eastAsia="標楷體" w:hAnsi="Times New Roman" w:cs="Times New Roman"/>
          <w:b/>
          <w:kern w:val="3"/>
          <w:sz w:val="36"/>
          <w:szCs w:val="36"/>
          <w:lang w:bidi="ar-SA"/>
        </w:rPr>
        <w:t>研究</w:t>
      </w:r>
      <w:r w:rsidRPr="0013433E">
        <w:rPr>
          <w:rFonts w:ascii="Times New Roman" w:eastAsia="標楷體" w:hAnsi="Times New Roman" w:cs="Times New Roman"/>
          <w:b/>
          <w:kern w:val="3"/>
          <w:sz w:val="36"/>
          <w:szCs w:val="36"/>
          <w:lang w:bidi="ar-SA"/>
        </w:rPr>
        <w:t>學會東南亞</w:t>
      </w:r>
      <w:r w:rsidR="004F0F2E" w:rsidRPr="0013433E">
        <w:rPr>
          <w:rFonts w:ascii="Times New Roman" w:eastAsia="標楷體" w:hAnsi="Times New Roman" w:cs="Times New Roman"/>
          <w:b/>
          <w:kern w:val="3"/>
          <w:sz w:val="36"/>
          <w:szCs w:val="36"/>
          <w:lang w:bidi="ar-SA"/>
        </w:rPr>
        <w:t>交流基金運用管理辦法</w:t>
      </w:r>
      <w:bookmarkEnd w:id="0"/>
      <w:bookmarkEnd w:id="1"/>
    </w:p>
    <w:p w14:paraId="5F67B803" w14:textId="1AFDEC37" w:rsidR="00DC5928" w:rsidRPr="0013433E" w:rsidRDefault="0055045B" w:rsidP="0077157A">
      <w:pPr>
        <w:suppressAutoHyphens/>
        <w:autoSpaceDN w:val="0"/>
        <w:jc w:val="right"/>
        <w:textAlignment w:val="baseline"/>
        <w:rPr>
          <w:rFonts w:ascii="Times New Roman" w:eastAsia="標楷體" w:hAnsi="Times New Roman" w:cs="Times New Roman"/>
          <w:kern w:val="0"/>
          <w:sz w:val="22"/>
          <w:szCs w:val="24"/>
          <w:lang w:bidi="ar-SA"/>
        </w:rPr>
      </w:pPr>
      <w:r w:rsidRPr="0013433E">
        <w:rPr>
          <w:rFonts w:ascii="Times New Roman" w:eastAsia="標楷體" w:hAnsi="Times New Roman" w:cs="Times New Roman" w:hint="eastAsia"/>
        </w:rPr>
        <w:t>台灣氣膠研究學會第十四屆第四次理監事聯席會議</w:t>
      </w:r>
      <w:r w:rsidRPr="0013433E">
        <w:rPr>
          <w:rFonts w:ascii="Times New Roman" w:eastAsia="標楷體" w:hAnsi="Times New Roman" w:cs="Times New Roman" w:hint="eastAsia"/>
        </w:rPr>
        <w:t>(108.6.29)</w:t>
      </w:r>
      <w:r w:rsidRPr="0013433E">
        <w:rPr>
          <w:rFonts w:ascii="Times New Roman" w:eastAsia="標楷體" w:hAnsi="Times New Roman" w:cs="Times New Roman" w:hint="eastAsia"/>
        </w:rPr>
        <w:t>訂定通過</w:t>
      </w:r>
    </w:p>
    <w:p w14:paraId="290B2382" w14:textId="77777777" w:rsidR="0077157A" w:rsidRPr="0013433E" w:rsidRDefault="0077157A" w:rsidP="0077157A">
      <w:pPr>
        <w:suppressAutoHyphens/>
        <w:autoSpaceDN w:val="0"/>
        <w:jc w:val="right"/>
        <w:textAlignment w:val="baseline"/>
        <w:rPr>
          <w:rFonts w:ascii="Times New Roman" w:eastAsia="標楷體" w:hAnsi="Times New Roman" w:cs="Times New Roman"/>
          <w:kern w:val="0"/>
          <w:sz w:val="22"/>
          <w:szCs w:val="24"/>
          <w:lang w:bidi="ar-SA"/>
        </w:rPr>
      </w:pPr>
    </w:p>
    <w:p w14:paraId="6FCE9A7F" w14:textId="77777777" w:rsidR="0055045B" w:rsidRPr="0013433E" w:rsidRDefault="00AA387C" w:rsidP="000C203C">
      <w:pPr>
        <w:pStyle w:val="a7"/>
        <w:numPr>
          <w:ilvl w:val="0"/>
          <w:numId w:val="4"/>
        </w:numPr>
        <w:tabs>
          <w:tab w:val="left" w:pos="0"/>
        </w:tabs>
        <w:snapToGrid w:val="0"/>
        <w:spacing w:before="180" w:after="180" w:line="0" w:lineRule="atLeast"/>
        <w:ind w:leftChars="0" w:left="964" w:hanging="964"/>
        <w:jc w:val="both"/>
        <w:rPr>
          <w:rFonts w:ascii="Times New Roman" w:eastAsia="標楷體" w:hAnsi="Times New Roman" w:cs="Times New Roman"/>
        </w:rPr>
      </w:pPr>
      <w:r w:rsidRPr="0013433E">
        <w:rPr>
          <w:rFonts w:ascii="Times New Roman" w:eastAsia="標楷體" w:hAnsi="Times New Roman" w:cs="Times New Roman"/>
          <w:kern w:val="3"/>
          <w:szCs w:val="24"/>
          <w:lang w:bidi="ar-SA"/>
        </w:rPr>
        <w:t>台灣氣膠</w:t>
      </w:r>
      <w:r w:rsidR="001B0B58" w:rsidRPr="0013433E">
        <w:rPr>
          <w:rFonts w:ascii="Times New Roman" w:eastAsia="標楷體" w:hAnsi="Times New Roman" w:cs="Times New Roman"/>
          <w:kern w:val="3"/>
          <w:szCs w:val="24"/>
          <w:lang w:bidi="ar-SA"/>
        </w:rPr>
        <w:t>研究</w:t>
      </w:r>
      <w:r w:rsidRPr="0013433E">
        <w:rPr>
          <w:rFonts w:ascii="Times New Roman" w:eastAsia="標楷體" w:hAnsi="Times New Roman" w:cs="Times New Roman"/>
          <w:kern w:val="3"/>
          <w:szCs w:val="24"/>
          <w:lang w:bidi="ar-SA"/>
        </w:rPr>
        <w:t>學會</w:t>
      </w:r>
      <w:r w:rsidR="007E18DE" w:rsidRPr="0013433E">
        <w:rPr>
          <w:rFonts w:ascii="Times New Roman" w:eastAsia="標楷體" w:hAnsi="Times New Roman" w:cs="Times New Roman"/>
          <w:kern w:val="3"/>
          <w:szCs w:val="24"/>
          <w:lang w:bidi="ar-SA"/>
        </w:rPr>
        <w:t xml:space="preserve"> (</w:t>
      </w:r>
      <w:r w:rsidR="001B0B58" w:rsidRPr="0013433E">
        <w:rPr>
          <w:rFonts w:ascii="Times New Roman" w:eastAsia="標楷體" w:hAnsi="Times New Roman" w:cs="Times New Roman"/>
          <w:kern w:val="3"/>
          <w:szCs w:val="24"/>
          <w:lang w:bidi="ar-SA"/>
        </w:rPr>
        <w:t>以下簡稱本</w:t>
      </w:r>
      <w:r w:rsidR="003B0ED9" w:rsidRPr="0013433E">
        <w:rPr>
          <w:rFonts w:ascii="Times New Roman" w:eastAsia="標楷體" w:hAnsi="Times New Roman" w:cs="Times New Roman"/>
          <w:kern w:val="3"/>
          <w:szCs w:val="24"/>
          <w:lang w:bidi="ar-SA"/>
        </w:rPr>
        <w:t>學</w:t>
      </w:r>
      <w:r w:rsidR="001B0B58" w:rsidRPr="0013433E">
        <w:rPr>
          <w:rFonts w:ascii="Times New Roman" w:eastAsia="標楷體" w:hAnsi="Times New Roman" w:cs="Times New Roman"/>
          <w:kern w:val="3"/>
          <w:szCs w:val="24"/>
          <w:lang w:bidi="ar-SA"/>
        </w:rPr>
        <w:t>會</w:t>
      </w:r>
      <w:r w:rsidR="003F336D" w:rsidRPr="0013433E">
        <w:rPr>
          <w:rFonts w:ascii="Times New Roman" w:eastAsia="標楷體" w:hAnsi="Times New Roman" w:cs="Times New Roman"/>
          <w:kern w:val="3"/>
          <w:szCs w:val="24"/>
          <w:lang w:bidi="ar-SA"/>
        </w:rPr>
        <w:t>)</w:t>
      </w:r>
      <w:r w:rsidR="00D57582" w:rsidRPr="0013433E">
        <w:rPr>
          <w:rFonts w:ascii="Times New Roman" w:eastAsia="標楷體" w:hAnsi="Times New Roman" w:cs="Times New Roman"/>
          <w:kern w:val="3"/>
          <w:szCs w:val="24"/>
          <w:lang w:bidi="ar-SA"/>
        </w:rPr>
        <w:t>為拓展</w:t>
      </w:r>
      <w:r w:rsidR="004F0F2E" w:rsidRPr="0013433E">
        <w:rPr>
          <w:rFonts w:ascii="Times New Roman" w:eastAsia="標楷體" w:hAnsi="Times New Roman" w:cs="Times New Roman"/>
          <w:kern w:val="3"/>
          <w:szCs w:val="24"/>
          <w:lang w:bidi="ar-SA"/>
        </w:rPr>
        <w:t>本會會員</w:t>
      </w:r>
      <w:r w:rsidR="00D57582" w:rsidRPr="0013433E">
        <w:rPr>
          <w:rFonts w:ascii="Times New Roman" w:eastAsia="標楷體" w:hAnsi="Times New Roman" w:cs="Times New Roman"/>
          <w:kern w:val="3"/>
          <w:szCs w:val="24"/>
          <w:lang w:bidi="ar-SA"/>
        </w:rPr>
        <w:t>與東南亞</w:t>
      </w:r>
      <w:r w:rsidR="00C05CC8" w:rsidRPr="0013433E">
        <w:rPr>
          <w:rFonts w:ascii="Times New Roman" w:eastAsia="標楷體" w:hAnsi="Times New Roman" w:cs="Times New Roman"/>
          <w:kern w:val="3"/>
          <w:szCs w:val="24"/>
          <w:lang w:bidi="ar-SA"/>
        </w:rPr>
        <w:t>國家</w:t>
      </w:r>
      <w:r w:rsidR="002F4B94" w:rsidRPr="0013433E">
        <w:rPr>
          <w:rFonts w:ascii="Times New Roman" w:eastAsia="標楷體" w:hAnsi="Times New Roman" w:cs="Times New Roman"/>
        </w:rPr>
        <w:t>專家、</w:t>
      </w:r>
      <w:r w:rsidR="00D57582" w:rsidRPr="0013433E">
        <w:rPr>
          <w:rFonts w:ascii="Times New Roman" w:eastAsia="標楷體" w:hAnsi="Times New Roman" w:cs="Times New Roman"/>
          <w:kern w:val="3"/>
          <w:szCs w:val="24"/>
          <w:lang w:bidi="ar-SA"/>
        </w:rPr>
        <w:t>學</w:t>
      </w:r>
      <w:r w:rsidR="00C05CC8" w:rsidRPr="0013433E">
        <w:rPr>
          <w:rFonts w:ascii="Times New Roman" w:eastAsia="標楷體" w:hAnsi="Times New Roman" w:cs="Times New Roman"/>
          <w:kern w:val="3"/>
          <w:szCs w:val="24"/>
          <w:lang w:bidi="ar-SA"/>
        </w:rPr>
        <w:t>者</w:t>
      </w:r>
      <w:r w:rsidR="00D57582" w:rsidRPr="0013433E">
        <w:rPr>
          <w:rFonts w:ascii="Times New Roman" w:eastAsia="標楷體" w:hAnsi="Times New Roman" w:cs="Times New Roman"/>
          <w:kern w:val="3"/>
          <w:szCs w:val="24"/>
          <w:lang w:bidi="ar-SA"/>
        </w:rPr>
        <w:t>在</w:t>
      </w:r>
      <w:r w:rsidR="003F336D" w:rsidRPr="0013433E">
        <w:rPr>
          <w:rFonts w:ascii="Times New Roman" w:eastAsia="標楷體" w:hAnsi="Times New Roman" w:cs="Times New Roman"/>
          <w:kern w:val="3"/>
          <w:szCs w:val="24"/>
          <w:lang w:bidi="ar-SA"/>
        </w:rPr>
        <w:t>空氣</w:t>
      </w:r>
      <w:r w:rsidR="00D57582" w:rsidRPr="0013433E">
        <w:rPr>
          <w:rFonts w:ascii="Times New Roman" w:eastAsia="標楷體" w:hAnsi="Times New Roman" w:cs="Times New Roman"/>
          <w:kern w:val="3"/>
          <w:szCs w:val="24"/>
          <w:lang w:bidi="ar-SA"/>
        </w:rPr>
        <w:t>污染</w:t>
      </w:r>
      <w:r w:rsidR="003F336D" w:rsidRPr="0013433E">
        <w:rPr>
          <w:rFonts w:ascii="Times New Roman" w:eastAsia="標楷體" w:hAnsi="Times New Roman" w:cs="Times New Roman"/>
          <w:kern w:val="3"/>
          <w:szCs w:val="24"/>
          <w:lang w:bidi="ar-SA"/>
        </w:rPr>
        <w:t>控</w:t>
      </w:r>
      <w:r w:rsidR="001B0B58" w:rsidRPr="0013433E">
        <w:rPr>
          <w:rFonts w:ascii="Times New Roman" w:eastAsia="標楷體" w:hAnsi="Times New Roman" w:cs="Times New Roman"/>
          <w:kern w:val="3"/>
          <w:szCs w:val="24"/>
          <w:lang w:bidi="ar-SA"/>
        </w:rPr>
        <w:t>制</w:t>
      </w:r>
      <w:r w:rsidR="004F0F2E" w:rsidRPr="0013433E">
        <w:rPr>
          <w:rFonts w:ascii="Times New Roman" w:eastAsia="標楷體" w:hAnsi="Times New Roman" w:cs="Times New Roman"/>
          <w:kern w:val="3"/>
          <w:szCs w:val="24"/>
          <w:lang w:bidi="ar-SA"/>
        </w:rPr>
        <w:t>與區域空氣品質</w:t>
      </w:r>
      <w:r w:rsidR="001B0B58" w:rsidRPr="0013433E">
        <w:rPr>
          <w:rFonts w:ascii="Times New Roman" w:eastAsia="標楷體" w:hAnsi="Times New Roman" w:cs="Times New Roman"/>
          <w:kern w:val="3"/>
          <w:szCs w:val="24"/>
          <w:lang w:bidi="ar-SA"/>
        </w:rPr>
        <w:t>的</w:t>
      </w:r>
      <w:r w:rsidR="00C76182" w:rsidRPr="0013433E">
        <w:rPr>
          <w:rFonts w:ascii="Times New Roman" w:eastAsia="標楷體" w:hAnsi="Times New Roman" w:cs="Times New Roman"/>
          <w:kern w:val="3"/>
          <w:szCs w:val="24"/>
          <w:lang w:bidi="ar-SA"/>
        </w:rPr>
        <w:t>學術</w:t>
      </w:r>
      <w:r w:rsidR="004F0F2E" w:rsidRPr="0013433E">
        <w:rPr>
          <w:rFonts w:ascii="Times New Roman" w:eastAsia="標楷體" w:hAnsi="Times New Roman" w:cs="Times New Roman"/>
          <w:kern w:val="3"/>
          <w:szCs w:val="24"/>
          <w:lang w:bidi="ar-SA"/>
        </w:rPr>
        <w:t>交流</w:t>
      </w:r>
      <w:r w:rsidR="001B0B58" w:rsidRPr="0013433E">
        <w:rPr>
          <w:rFonts w:ascii="Times New Roman" w:eastAsia="標楷體" w:hAnsi="Times New Roman" w:cs="Times New Roman"/>
          <w:kern w:val="3"/>
          <w:szCs w:val="24"/>
          <w:lang w:bidi="ar-SA"/>
        </w:rPr>
        <w:t>合作，</w:t>
      </w:r>
      <w:bookmarkStart w:id="2" w:name="_GoBack"/>
      <w:bookmarkEnd w:id="2"/>
      <w:r w:rsidR="001B0B58" w:rsidRPr="0013433E">
        <w:rPr>
          <w:rFonts w:ascii="Times New Roman" w:eastAsia="標楷體" w:hAnsi="Times New Roman" w:cs="Times New Roman"/>
          <w:kern w:val="3"/>
          <w:szCs w:val="24"/>
          <w:lang w:bidi="ar-SA"/>
        </w:rPr>
        <w:t>特訂定</w:t>
      </w:r>
      <w:r w:rsidR="003B0ED9" w:rsidRPr="0013433E">
        <w:rPr>
          <w:rFonts w:ascii="Times New Roman" w:eastAsia="標楷體" w:hAnsi="Times New Roman" w:cs="Times New Roman"/>
          <w:kern w:val="3"/>
          <w:szCs w:val="24"/>
          <w:lang w:bidi="ar-SA"/>
        </w:rPr>
        <w:t>「台灣氣膠研究學會東南亞交流基金運用管理辦法」</w:t>
      </w:r>
      <w:r w:rsidR="006D5AC6" w:rsidRPr="0013433E">
        <w:rPr>
          <w:rFonts w:ascii="Times New Roman" w:eastAsia="標楷體" w:hAnsi="Times New Roman" w:cs="Times New Roman"/>
          <w:kern w:val="3"/>
          <w:szCs w:val="24"/>
          <w:lang w:bidi="ar-SA"/>
        </w:rPr>
        <w:t>(</w:t>
      </w:r>
      <w:r w:rsidR="006D5AC6" w:rsidRPr="0013433E">
        <w:rPr>
          <w:rFonts w:ascii="Times New Roman" w:eastAsia="標楷體" w:hAnsi="Times New Roman" w:cs="Times New Roman"/>
          <w:kern w:val="3"/>
          <w:szCs w:val="24"/>
          <w:lang w:bidi="ar-SA"/>
        </w:rPr>
        <w:t>以下簡稱</w:t>
      </w:r>
      <w:r w:rsidR="001B0B58" w:rsidRPr="0013433E">
        <w:rPr>
          <w:rFonts w:ascii="Times New Roman" w:eastAsia="標楷體" w:hAnsi="Times New Roman" w:cs="Times New Roman"/>
          <w:kern w:val="3"/>
          <w:szCs w:val="24"/>
          <w:lang w:bidi="ar-SA"/>
        </w:rPr>
        <w:t>本</w:t>
      </w:r>
      <w:r w:rsidR="004F0F2E" w:rsidRPr="0013433E">
        <w:rPr>
          <w:rFonts w:ascii="Times New Roman" w:eastAsia="標楷體" w:hAnsi="Times New Roman" w:cs="Times New Roman"/>
          <w:kern w:val="3"/>
          <w:szCs w:val="24"/>
          <w:lang w:bidi="ar-SA"/>
        </w:rPr>
        <w:t>辦法</w:t>
      </w:r>
      <w:r w:rsidR="006D5AC6" w:rsidRPr="0013433E">
        <w:rPr>
          <w:rFonts w:ascii="Times New Roman" w:eastAsia="標楷體" w:hAnsi="Times New Roman" w:cs="Times New Roman"/>
          <w:kern w:val="3"/>
          <w:szCs w:val="24"/>
          <w:lang w:bidi="ar-SA"/>
        </w:rPr>
        <w:t>)</w:t>
      </w:r>
      <w:r w:rsidR="00153710" w:rsidRPr="0013433E">
        <w:rPr>
          <w:rFonts w:ascii="Times New Roman" w:eastAsia="標楷體" w:hAnsi="Times New Roman" w:cs="Times New Roman"/>
          <w:kern w:val="3"/>
          <w:szCs w:val="24"/>
          <w:lang w:bidi="ar-SA"/>
        </w:rPr>
        <w:t>，</w:t>
      </w:r>
      <w:r w:rsidR="001E2AAC" w:rsidRPr="0013433E">
        <w:rPr>
          <w:rFonts w:ascii="Times New Roman" w:eastAsia="標楷體" w:hAnsi="Times New Roman" w:cs="Times New Roman" w:hint="eastAsia"/>
          <w:kern w:val="3"/>
          <w:szCs w:val="24"/>
          <w:lang w:bidi="ar-SA"/>
        </w:rPr>
        <w:t>以基金</w:t>
      </w:r>
      <w:r w:rsidR="00566C09" w:rsidRPr="0013433E">
        <w:rPr>
          <w:rFonts w:ascii="Times New Roman" w:eastAsia="標楷體" w:hAnsi="Times New Roman" w:cs="Times New Roman" w:hint="eastAsia"/>
          <w:kern w:val="3"/>
          <w:szCs w:val="24"/>
          <w:lang w:bidi="ar-SA"/>
        </w:rPr>
        <w:t>經費</w:t>
      </w:r>
      <w:r w:rsidR="001E2AAC" w:rsidRPr="0013433E">
        <w:rPr>
          <w:rFonts w:ascii="Times New Roman" w:eastAsia="標楷體" w:hAnsi="Times New Roman" w:cs="Times New Roman" w:hint="eastAsia"/>
          <w:kern w:val="3"/>
          <w:szCs w:val="24"/>
          <w:lang w:bidi="ar-SA"/>
        </w:rPr>
        <w:t>補助，</w:t>
      </w:r>
      <w:r w:rsidR="00153710" w:rsidRPr="0013433E">
        <w:rPr>
          <w:rFonts w:ascii="Times New Roman" w:eastAsia="標楷體" w:hAnsi="Times New Roman" w:cs="Times New Roman"/>
          <w:kern w:val="3"/>
          <w:szCs w:val="24"/>
          <w:lang w:bidi="ar-SA"/>
        </w:rPr>
        <w:t>鼓勵</w:t>
      </w:r>
      <w:r w:rsidR="004F0F2E" w:rsidRPr="0013433E">
        <w:rPr>
          <w:rFonts w:ascii="Times New Roman" w:eastAsia="標楷體" w:hAnsi="Times New Roman" w:cs="Times New Roman"/>
          <w:kern w:val="3"/>
          <w:szCs w:val="24"/>
          <w:lang w:bidi="ar-SA"/>
        </w:rPr>
        <w:t>台灣與</w:t>
      </w:r>
      <w:r w:rsidR="00153710" w:rsidRPr="0013433E">
        <w:rPr>
          <w:rFonts w:ascii="Times New Roman" w:eastAsia="標楷體" w:hAnsi="Times New Roman" w:cs="Times New Roman"/>
          <w:kern w:val="3"/>
          <w:szCs w:val="24"/>
          <w:lang w:bidi="ar-SA"/>
        </w:rPr>
        <w:t>東南亞</w:t>
      </w:r>
      <w:r w:rsidR="004F0F2E" w:rsidRPr="0013433E">
        <w:rPr>
          <w:rFonts w:ascii="Times New Roman" w:eastAsia="標楷體" w:hAnsi="Times New Roman" w:cs="Times New Roman"/>
          <w:kern w:val="3"/>
          <w:szCs w:val="24"/>
          <w:lang w:bidi="ar-SA"/>
        </w:rPr>
        <w:t>的</w:t>
      </w:r>
      <w:r w:rsidR="00153710" w:rsidRPr="0013433E">
        <w:rPr>
          <w:rFonts w:ascii="Times New Roman" w:eastAsia="標楷體" w:hAnsi="Times New Roman" w:cs="Times New Roman"/>
          <w:kern w:val="3"/>
          <w:szCs w:val="24"/>
          <w:lang w:bidi="ar-SA"/>
        </w:rPr>
        <w:t>學術界</w:t>
      </w:r>
      <w:r w:rsidR="004F0F2E" w:rsidRPr="0013433E">
        <w:rPr>
          <w:rFonts w:ascii="Times New Roman" w:eastAsia="標楷體" w:hAnsi="Times New Roman" w:cs="Times New Roman"/>
          <w:kern w:val="3"/>
          <w:szCs w:val="24"/>
          <w:lang w:bidi="ar-SA"/>
        </w:rPr>
        <w:t>多</w:t>
      </w:r>
      <w:r w:rsidR="008D7D38" w:rsidRPr="0013433E">
        <w:rPr>
          <w:rFonts w:ascii="Times New Roman" w:eastAsia="標楷體" w:hAnsi="Times New Roman" w:cs="Times New Roman"/>
          <w:kern w:val="3"/>
          <w:szCs w:val="24"/>
          <w:lang w:bidi="ar-SA"/>
        </w:rPr>
        <w:t>向</w:t>
      </w:r>
      <w:r w:rsidR="003B0ED9" w:rsidRPr="0013433E">
        <w:rPr>
          <w:rFonts w:ascii="Times New Roman" w:eastAsia="標楷體" w:hAnsi="Times New Roman" w:cs="Times New Roman"/>
          <w:kern w:val="3"/>
          <w:szCs w:val="24"/>
          <w:lang w:bidi="ar-SA"/>
        </w:rPr>
        <w:t>多層次</w:t>
      </w:r>
      <w:r w:rsidR="00153710" w:rsidRPr="0013433E">
        <w:rPr>
          <w:rFonts w:ascii="Times New Roman" w:eastAsia="標楷體" w:hAnsi="Times New Roman" w:cs="Times New Roman"/>
          <w:kern w:val="3"/>
          <w:szCs w:val="24"/>
          <w:lang w:bidi="ar-SA"/>
        </w:rPr>
        <w:t>交流</w:t>
      </w:r>
      <w:r w:rsidR="001B0B58" w:rsidRPr="0013433E">
        <w:rPr>
          <w:rFonts w:ascii="Times New Roman" w:eastAsia="標楷體" w:hAnsi="Times New Roman" w:cs="Times New Roman"/>
          <w:kern w:val="3"/>
          <w:szCs w:val="24"/>
          <w:lang w:bidi="ar-SA"/>
        </w:rPr>
        <w:t>。</w:t>
      </w:r>
    </w:p>
    <w:p w14:paraId="70E16493" w14:textId="77777777" w:rsidR="0055045B" w:rsidRPr="0013433E" w:rsidRDefault="001E2AAC" w:rsidP="000C203C">
      <w:pPr>
        <w:pStyle w:val="a7"/>
        <w:numPr>
          <w:ilvl w:val="0"/>
          <w:numId w:val="4"/>
        </w:numPr>
        <w:tabs>
          <w:tab w:val="left" w:pos="0"/>
        </w:tabs>
        <w:snapToGrid w:val="0"/>
        <w:spacing w:before="180" w:after="180" w:line="0" w:lineRule="atLeast"/>
        <w:ind w:leftChars="0" w:left="964" w:hanging="964"/>
        <w:jc w:val="both"/>
        <w:rPr>
          <w:rFonts w:ascii="Times New Roman" w:eastAsia="標楷體" w:hAnsi="Times New Roman" w:cs="Times New Roman"/>
        </w:rPr>
      </w:pPr>
      <w:r w:rsidRPr="0013433E">
        <w:rPr>
          <w:rFonts w:ascii="Times New Roman" w:eastAsia="標楷體" w:hAnsi="Times New Roman" w:cs="Times New Roman" w:hint="eastAsia"/>
          <w:kern w:val="3"/>
          <w:szCs w:val="24"/>
          <w:lang w:bidi="ar-SA"/>
        </w:rPr>
        <w:t>本辦法</w:t>
      </w:r>
      <w:r w:rsidR="00273FEA" w:rsidRPr="0013433E">
        <w:rPr>
          <w:rFonts w:ascii="Times New Roman" w:eastAsia="標楷體" w:hAnsi="Times New Roman" w:cs="Times New Roman" w:hint="eastAsia"/>
          <w:kern w:val="3"/>
          <w:szCs w:val="24"/>
          <w:lang w:bidi="ar-SA"/>
        </w:rPr>
        <w:t>主要</w:t>
      </w:r>
      <w:r w:rsidRPr="0013433E">
        <w:rPr>
          <w:rFonts w:ascii="Times New Roman" w:eastAsia="標楷體" w:hAnsi="Times New Roman" w:cs="Times New Roman"/>
          <w:kern w:val="3"/>
          <w:szCs w:val="24"/>
          <w:lang w:bidi="ar-SA"/>
        </w:rPr>
        <w:t>補助</w:t>
      </w:r>
      <w:r w:rsidR="00AF65D6" w:rsidRPr="0013433E">
        <w:rPr>
          <w:rFonts w:ascii="Times New Roman" w:eastAsia="標楷體" w:hAnsi="Times New Roman" w:cs="Times New Roman" w:hint="eastAsia"/>
          <w:kern w:val="3"/>
          <w:szCs w:val="24"/>
          <w:lang w:bidi="ar-SA"/>
        </w:rPr>
        <w:t>參與本學會主辦、合辦或鼓勵在東南亞或台灣舉辦之東南亞</w:t>
      </w:r>
      <w:r w:rsidR="00AF65D6" w:rsidRPr="0013433E">
        <w:rPr>
          <w:rFonts w:ascii="Times New Roman" w:eastAsia="標楷體" w:hAnsi="Times New Roman" w:cs="Times New Roman"/>
          <w:kern w:val="3"/>
          <w:szCs w:val="24"/>
          <w:lang w:bidi="ar-SA"/>
        </w:rPr>
        <w:t>學術</w:t>
      </w:r>
      <w:r w:rsidR="00AF65D6" w:rsidRPr="0013433E">
        <w:rPr>
          <w:rFonts w:ascii="Times New Roman" w:eastAsia="標楷體" w:hAnsi="Times New Roman" w:cs="Times New Roman" w:hint="eastAsia"/>
          <w:kern w:val="3"/>
          <w:szCs w:val="24"/>
          <w:lang w:bidi="ar-SA"/>
        </w:rPr>
        <w:t>交流</w:t>
      </w:r>
      <w:r w:rsidR="00AF65D6" w:rsidRPr="0013433E">
        <w:rPr>
          <w:rFonts w:ascii="Times New Roman" w:eastAsia="標楷體" w:hAnsi="Times New Roman" w:cs="Times New Roman"/>
          <w:kern w:val="3"/>
          <w:szCs w:val="24"/>
          <w:lang w:bidi="ar-SA"/>
        </w:rPr>
        <w:t>活動</w:t>
      </w:r>
      <w:r w:rsidR="00AF65D6" w:rsidRPr="0013433E">
        <w:rPr>
          <w:rFonts w:ascii="Times New Roman" w:eastAsia="標楷體" w:hAnsi="Times New Roman" w:cs="Times New Roman" w:hint="eastAsia"/>
          <w:kern w:val="3"/>
          <w:szCs w:val="24"/>
          <w:lang w:bidi="ar-SA"/>
        </w:rPr>
        <w:t>之與本學會交流合作</w:t>
      </w:r>
      <w:r w:rsidR="00FF7EB2" w:rsidRPr="0013433E">
        <w:rPr>
          <w:rFonts w:ascii="Times New Roman" w:eastAsia="標楷體" w:hAnsi="Times New Roman" w:cs="Times New Roman" w:hint="eastAsia"/>
          <w:kern w:val="3"/>
          <w:szCs w:val="24"/>
          <w:lang w:bidi="ar-SA"/>
        </w:rPr>
        <w:t>的</w:t>
      </w:r>
      <w:r w:rsidR="00AF65D6" w:rsidRPr="0013433E">
        <w:rPr>
          <w:rFonts w:ascii="Times New Roman" w:eastAsia="標楷體" w:hAnsi="Times New Roman" w:cs="Times New Roman" w:hint="eastAsia"/>
          <w:kern w:val="3"/>
          <w:szCs w:val="24"/>
          <w:lang w:bidi="ar-SA"/>
        </w:rPr>
        <w:t>東南亞專家或學者</w:t>
      </w:r>
      <w:r w:rsidR="00FF7EB2" w:rsidRPr="0013433E">
        <w:rPr>
          <w:rFonts w:ascii="Times New Roman" w:eastAsia="標楷體" w:hAnsi="Times New Roman" w:cs="Times New Roman" w:hint="eastAsia"/>
          <w:kern w:val="3"/>
          <w:szCs w:val="24"/>
          <w:lang w:bidi="ar-SA"/>
        </w:rPr>
        <w:t>與</w:t>
      </w:r>
      <w:r w:rsidR="00AF65D6" w:rsidRPr="0013433E">
        <w:rPr>
          <w:rFonts w:ascii="Times New Roman" w:eastAsia="標楷體" w:hAnsi="Times New Roman" w:cs="Times New Roman" w:hint="eastAsia"/>
          <w:kern w:val="3"/>
          <w:szCs w:val="24"/>
          <w:lang w:bidi="ar-SA"/>
        </w:rPr>
        <w:t>其指導學生，及本學會永久會員</w:t>
      </w:r>
      <w:r w:rsidR="00FF7EB2" w:rsidRPr="0013433E">
        <w:rPr>
          <w:rFonts w:ascii="Times New Roman" w:eastAsia="標楷體" w:hAnsi="Times New Roman" w:cs="Times New Roman" w:hint="eastAsia"/>
          <w:kern w:val="3"/>
          <w:szCs w:val="24"/>
          <w:lang w:bidi="ar-SA"/>
        </w:rPr>
        <w:t>與</w:t>
      </w:r>
      <w:r w:rsidR="00AF65D6" w:rsidRPr="0013433E">
        <w:rPr>
          <w:rFonts w:ascii="Times New Roman" w:eastAsia="標楷體" w:hAnsi="Times New Roman" w:cs="Times New Roman" w:hint="eastAsia"/>
          <w:kern w:val="3"/>
          <w:szCs w:val="24"/>
          <w:lang w:bidi="ar-SA"/>
        </w:rPr>
        <w:t>其指導學生</w:t>
      </w:r>
      <w:r w:rsidR="00C303D4" w:rsidRPr="0013433E">
        <w:rPr>
          <w:rFonts w:ascii="Times New Roman" w:eastAsia="標楷體" w:hAnsi="Times New Roman" w:cs="Times New Roman" w:hint="eastAsia"/>
          <w:kern w:val="3"/>
          <w:szCs w:val="24"/>
          <w:lang w:bidi="ar-SA"/>
        </w:rPr>
        <w:t>會員</w:t>
      </w:r>
      <w:r w:rsidR="00AF65D6" w:rsidRPr="0013433E">
        <w:rPr>
          <w:rFonts w:ascii="Times New Roman" w:eastAsia="標楷體" w:hAnsi="Times New Roman" w:cs="Times New Roman" w:hint="eastAsia"/>
          <w:kern w:val="3"/>
          <w:szCs w:val="24"/>
          <w:lang w:bidi="ar-SA"/>
        </w:rPr>
        <w:t>。</w:t>
      </w:r>
    </w:p>
    <w:p w14:paraId="3FC90E73" w14:textId="2EB50083" w:rsidR="00151CCF" w:rsidRPr="0013433E" w:rsidRDefault="00151CCF" w:rsidP="000C203C">
      <w:pPr>
        <w:pStyle w:val="a7"/>
        <w:numPr>
          <w:ilvl w:val="0"/>
          <w:numId w:val="4"/>
        </w:numPr>
        <w:tabs>
          <w:tab w:val="left" w:pos="0"/>
        </w:tabs>
        <w:snapToGrid w:val="0"/>
        <w:spacing w:before="180" w:after="180" w:line="0" w:lineRule="atLeast"/>
        <w:ind w:leftChars="0" w:left="964" w:hanging="964"/>
        <w:jc w:val="both"/>
        <w:rPr>
          <w:rFonts w:ascii="Times New Roman" w:eastAsia="標楷體" w:hAnsi="Times New Roman" w:cs="Times New Roman"/>
        </w:rPr>
      </w:pPr>
      <w:r w:rsidRPr="0013433E">
        <w:rPr>
          <w:rFonts w:ascii="Times New Roman" w:eastAsia="標楷體" w:hAnsi="Times New Roman" w:cs="Times New Roman"/>
        </w:rPr>
        <w:t>補助</w:t>
      </w:r>
      <w:r w:rsidR="00951F4C" w:rsidRPr="0013433E">
        <w:rPr>
          <w:rFonts w:ascii="Times New Roman" w:eastAsia="標楷體" w:hAnsi="Times New Roman" w:cs="Times New Roman"/>
        </w:rPr>
        <w:t>原則</w:t>
      </w:r>
      <w:r w:rsidRPr="0013433E">
        <w:rPr>
          <w:rFonts w:ascii="Times New Roman" w:eastAsia="標楷體" w:hAnsi="Times New Roman" w:cs="Times New Roman"/>
        </w:rPr>
        <w:t>：</w:t>
      </w:r>
    </w:p>
    <w:p w14:paraId="60B007F2" w14:textId="30F48062" w:rsidR="00151CCF" w:rsidRPr="0013433E" w:rsidRDefault="00151CCF" w:rsidP="00196D09">
      <w:pPr>
        <w:pStyle w:val="a7"/>
        <w:numPr>
          <w:ilvl w:val="0"/>
          <w:numId w:val="1"/>
        </w:numPr>
        <w:snapToGrid w:val="0"/>
        <w:spacing w:line="0" w:lineRule="atLeast"/>
        <w:ind w:leftChars="0" w:left="1559" w:hanging="567"/>
        <w:jc w:val="both"/>
        <w:rPr>
          <w:rFonts w:ascii="Times New Roman" w:eastAsia="標楷體" w:hAnsi="Times New Roman" w:cs="Times New Roman"/>
          <w:kern w:val="3"/>
          <w:szCs w:val="24"/>
          <w:lang w:bidi="ar-SA"/>
        </w:rPr>
      </w:pPr>
      <w:r w:rsidRPr="0013433E">
        <w:rPr>
          <w:rFonts w:ascii="Times New Roman" w:eastAsia="標楷體" w:hAnsi="Times New Roman" w:cs="Times New Roman" w:hint="eastAsia"/>
          <w:kern w:val="3"/>
          <w:szCs w:val="24"/>
          <w:lang w:bidi="ar-SA"/>
        </w:rPr>
        <w:t>本學會在東南亞或台灣</w:t>
      </w:r>
      <w:r w:rsidR="00A3553E" w:rsidRPr="0013433E">
        <w:rPr>
          <w:rFonts w:ascii="Times New Roman" w:eastAsia="標楷體" w:hAnsi="Times New Roman" w:cs="Times New Roman" w:hint="eastAsia"/>
          <w:kern w:val="3"/>
          <w:szCs w:val="24"/>
          <w:lang w:bidi="ar-SA"/>
        </w:rPr>
        <w:t>辦理</w:t>
      </w:r>
      <w:r w:rsidRPr="0013433E">
        <w:rPr>
          <w:rFonts w:ascii="Times New Roman" w:eastAsia="標楷體" w:hAnsi="Times New Roman" w:cs="Times New Roman" w:hint="eastAsia"/>
          <w:kern w:val="3"/>
          <w:szCs w:val="24"/>
          <w:lang w:bidi="ar-SA"/>
        </w:rPr>
        <w:t>之</w:t>
      </w:r>
      <w:r w:rsidRPr="0013433E">
        <w:rPr>
          <w:rFonts w:ascii="Times New Roman" w:eastAsia="標楷體" w:hAnsi="Times New Roman" w:cs="Times New Roman"/>
          <w:kern w:val="3"/>
          <w:szCs w:val="24"/>
          <w:lang w:bidi="ar-SA"/>
        </w:rPr>
        <w:t>氣膠及空氣污染防制相關議題</w:t>
      </w:r>
      <w:r w:rsidRPr="0013433E">
        <w:rPr>
          <w:rFonts w:ascii="Times New Roman" w:eastAsia="標楷體" w:hAnsi="Times New Roman" w:cs="Times New Roman" w:hint="eastAsia"/>
          <w:kern w:val="3"/>
          <w:szCs w:val="24"/>
          <w:lang w:bidi="ar-SA"/>
        </w:rPr>
        <w:t>學術</w:t>
      </w:r>
      <w:r w:rsidRPr="0013433E">
        <w:rPr>
          <w:rFonts w:ascii="Times New Roman" w:eastAsia="標楷體" w:hAnsi="Times New Roman" w:cs="Times New Roman"/>
          <w:kern w:val="3"/>
          <w:szCs w:val="24"/>
          <w:lang w:bidi="ar-SA"/>
        </w:rPr>
        <w:t>研討會</w:t>
      </w:r>
      <w:r w:rsidRPr="0013433E">
        <w:rPr>
          <w:rFonts w:ascii="Times New Roman" w:eastAsia="標楷體" w:hAnsi="Times New Roman" w:cs="Times New Roman" w:hint="eastAsia"/>
          <w:kern w:val="3"/>
          <w:szCs w:val="24"/>
          <w:lang w:bidi="ar-SA"/>
        </w:rPr>
        <w:t>或</w:t>
      </w:r>
      <w:r w:rsidRPr="0013433E">
        <w:rPr>
          <w:rFonts w:ascii="Times New Roman" w:eastAsia="標楷體" w:hAnsi="Times New Roman" w:cs="Times New Roman"/>
          <w:kern w:val="3"/>
          <w:szCs w:val="24"/>
          <w:lang w:bidi="ar-SA"/>
        </w:rPr>
        <w:t>學術</w:t>
      </w:r>
      <w:r w:rsidRPr="0013433E">
        <w:rPr>
          <w:rFonts w:ascii="Times New Roman" w:eastAsia="標楷體" w:hAnsi="Times New Roman" w:cs="Times New Roman" w:hint="eastAsia"/>
          <w:kern w:val="3"/>
          <w:szCs w:val="24"/>
          <w:lang w:bidi="ar-SA"/>
        </w:rPr>
        <w:t>交流</w:t>
      </w:r>
      <w:r w:rsidRPr="0013433E">
        <w:rPr>
          <w:rFonts w:ascii="Times New Roman" w:eastAsia="標楷體" w:hAnsi="Times New Roman" w:cs="Times New Roman"/>
          <w:kern w:val="3"/>
          <w:szCs w:val="24"/>
          <w:lang w:bidi="ar-SA"/>
        </w:rPr>
        <w:t>活動</w:t>
      </w:r>
      <w:r w:rsidRPr="0013433E">
        <w:rPr>
          <w:rFonts w:ascii="Times New Roman" w:eastAsia="標楷體" w:hAnsi="Times New Roman" w:cs="Times New Roman" w:hint="eastAsia"/>
          <w:kern w:val="3"/>
          <w:szCs w:val="24"/>
          <w:lang w:bidi="ar-SA"/>
        </w:rPr>
        <w:t>之業務費用，且補助金額上限為該費用之一半。</w:t>
      </w:r>
    </w:p>
    <w:p w14:paraId="7F0C07C5" w14:textId="70761848" w:rsidR="001244BE" w:rsidRPr="0013433E" w:rsidRDefault="001244BE" w:rsidP="00196D09">
      <w:pPr>
        <w:pStyle w:val="a7"/>
        <w:numPr>
          <w:ilvl w:val="0"/>
          <w:numId w:val="1"/>
        </w:numPr>
        <w:snapToGrid w:val="0"/>
        <w:spacing w:line="0" w:lineRule="atLeast"/>
        <w:ind w:leftChars="0" w:left="1559" w:hanging="567"/>
        <w:jc w:val="both"/>
        <w:rPr>
          <w:rFonts w:ascii="Times New Roman" w:eastAsia="標楷體" w:hAnsi="Times New Roman" w:cs="Times New Roman"/>
          <w:kern w:val="3"/>
          <w:szCs w:val="24"/>
          <w:lang w:bidi="ar-SA"/>
        </w:rPr>
      </w:pPr>
      <w:r w:rsidRPr="0013433E">
        <w:rPr>
          <w:rFonts w:ascii="Times New Roman" w:eastAsia="標楷體" w:hAnsi="Times New Roman" w:cs="Times New Roman" w:hint="eastAsia"/>
          <w:kern w:val="3"/>
          <w:szCs w:val="24"/>
          <w:lang w:bidi="ar-SA"/>
        </w:rPr>
        <w:t>參與</w:t>
      </w:r>
      <w:r w:rsidR="00151CCF" w:rsidRPr="0013433E">
        <w:rPr>
          <w:rFonts w:ascii="Times New Roman" w:eastAsia="標楷體" w:hAnsi="Times New Roman" w:cs="Times New Roman" w:hint="eastAsia"/>
          <w:kern w:val="3"/>
          <w:szCs w:val="24"/>
          <w:lang w:bidi="ar-SA"/>
        </w:rPr>
        <w:t>第一</w:t>
      </w:r>
      <w:r w:rsidR="00951F4C" w:rsidRPr="0013433E">
        <w:rPr>
          <w:rFonts w:ascii="Times New Roman" w:eastAsia="標楷體" w:hAnsi="Times New Roman" w:cs="Times New Roman" w:hint="eastAsia"/>
          <w:kern w:val="3"/>
          <w:szCs w:val="24"/>
          <w:lang w:bidi="ar-SA"/>
        </w:rPr>
        <w:t>款</w:t>
      </w:r>
      <w:r w:rsidR="00151CCF" w:rsidRPr="0013433E">
        <w:rPr>
          <w:rFonts w:ascii="Times New Roman" w:eastAsia="標楷體" w:hAnsi="Times New Roman" w:cs="Times New Roman" w:hint="eastAsia"/>
          <w:kern w:val="3"/>
          <w:szCs w:val="24"/>
          <w:lang w:bidi="ar-SA"/>
        </w:rPr>
        <w:t>在東南亞</w:t>
      </w:r>
      <w:r w:rsidRPr="0013433E">
        <w:rPr>
          <w:rFonts w:ascii="Times New Roman" w:eastAsia="標楷體" w:hAnsi="Times New Roman" w:cs="Times New Roman"/>
          <w:kern w:val="3"/>
          <w:szCs w:val="24"/>
          <w:lang w:bidi="ar-SA"/>
        </w:rPr>
        <w:t>活動</w:t>
      </w:r>
      <w:r w:rsidRPr="0013433E">
        <w:rPr>
          <w:rFonts w:ascii="Times New Roman" w:eastAsia="標楷體" w:hAnsi="Times New Roman" w:cs="Times New Roman" w:hint="eastAsia"/>
          <w:kern w:val="3"/>
          <w:szCs w:val="24"/>
          <w:lang w:bidi="ar-SA"/>
        </w:rPr>
        <w:t>之東南亞學者</w:t>
      </w:r>
      <w:r w:rsidR="00196D09" w:rsidRPr="0013433E">
        <w:rPr>
          <w:rFonts w:ascii="Times New Roman" w:eastAsia="標楷體" w:hAnsi="Times New Roman" w:cs="Times New Roman" w:hint="eastAsia"/>
          <w:kern w:val="3"/>
          <w:szCs w:val="24"/>
          <w:lang w:bidi="ar-SA"/>
        </w:rPr>
        <w:t>指導之</w:t>
      </w:r>
      <w:r w:rsidRPr="0013433E">
        <w:rPr>
          <w:rFonts w:ascii="Times New Roman" w:eastAsia="標楷體" w:hAnsi="Times New Roman" w:cs="Times New Roman" w:hint="eastAsia"/>
          <w:kern w:val="3"/>
          <w:szCs w:val="24"/>
          <w:lang w:bidi="ar-SA"/>
        </w:rPr>
        <w:t>學生，或</w:t>
      </w:r>
      <w:r w:rsidR="00196D09" w:rsidRPr="0013433E">
        <w:rPr>
          <w:rFonts w:ascii="Times New Roman" w:eastAsia="標楷體" w:hAnsi="Times New Roman" w:cs="Times New Roman" w:hint="eastAsia"/>
          <w:kern w:val="3"/>
          <w:szCs w:val="24"/>
          <w:lang w:bidi="ar-SA"/>
        </w:rPr>
        <w:t>本學會永久會員指導之學生</w:t>
      </w:r>
      <w:r w:rsidR="00C303D4" w:rsidRPr="0013433E">
        <w:rPr>
          <w:rFonts w:ascii="Times New Roman" w:eastAsia="標楷體" w:hAnsi="Times New Roman" w:cs="Times New Roman" w:hint="eastAsia"/>
          <w:kern w:val="3"/>
          <w:szCs w:val="24"/>
          <w:lang w:bidi="ar-SA"/>
        </w:rPr>
        <w:t>會員</w:t>
      </w:r>
      <w:r w:rsidRPr="0013433E">
        <w:rPr>
          <w:rFonts w:ascii="Times New Roman" w:eastAsia="標楷體" w:hAnsi="Times New Roman" w:cs="Times New Roman" w:hint="eastAsia"/>
          <w:kern w:val="3"/>
          <w:szCs w:val="24"/>
          <w:lang w:bidi="ar-SA"/>
        </w:rPr>
        <w:t>。</w:t>
      </w:r>
    </w:p>
    <w:p w14:paraId="7041297A" w14:textId="56081F8A" w:rsidR="00196D09" w:rsidRPr="0013433E" w:rsidRDefault="00196D09" w:rsidP="00196D09">
      <w:pPr>
        <w:pStyle w:val="a7"/>
        <w:numPr>
          <w:ilvl w:val="0"/>
          <w:numId w:val="1"/>
        </w:numPr>
        <w:snapToGrid w:val="0"/>
        <w:spacing w:line="0" w:lineRule="atLeast"/>
        <w:ind w:leftChars="0" w:left="1559" w:hanging="567"/>
        <w:jc w:val="both"/>
        <w:rPr>
          <w:rFonts w:ascii="Times New Roman" w:eastAsia="標楷體" w:hAnsi="Times New Roman" w:cs="Times New Roman"/>
          <w:kern w:val="3"/>
          <w:szCs w:val="24"/>
          <w:lang w:bidi="ar-SA"/>
        </w:rPr>
      </w:pPr>
      <w:r w:rsidRPr="0013433E">
        <w:rPr>
          <w:rFonts w:ascii="Times New Roman" w:eastAsia="標楷體" w:hAnsi="Times New Roman" w:cs="Times New Roman" w:hint="eastAsia"/>
          <w:kern w:val="3"/>
          <w:szCs w:val="24"/>
          <w:lang w:bidi="ar-SA"/>
        </w:rPr>
        <w:t>參與</w:t>
      </w:r>
      <w:r w:rsidR="00151CCF" w:rsidRPr="0013433E">
        <w:rPr>
          <w:rFonts w:ascii="Times New Roman" w:eastAsia="標楷體" w:hAnsi="Times New Roman" w:cs="Times New Roman" w:hint="eastAsia"/>
          <w:kern w:val="3"/>
          <w:szCs w:val="24"/>
          <w:lang w:bidi="ar-SA"/>
        </w:rPr>
        <w:t>第一</w:t>
      </w:r>
      <w:r w:rsidR="00951F4C" w:rsidRPr="0013433E">
        <w:rPr>
          <w:rFonts w:ascii="Times New Roman" w:eastAsia="標楷體" w:hAnsi="Times New Roman" w:cs="Times New Roman" w:hint="eastAsia"/>
          <w:kern w:val="3"/>
          <w:szCs w:val="24"/>
          <w:lang w:bidi="ar-SA"/>
        </w:rPr>
        <w:t>款</w:t>
      </w:r>
      <w:r w:rsidR="00151CCF" w:rsidRPr="0013433E">
        <w:rPr>
          <w:rFonts w:ascii="Times New Roman" w:eastAsia="標楷體" w:hAnsi="Times New Roman" w:cs="Times New Roman"/>
          <w:kern w:val="3"/>
          <w:szCs w:val="24"/>
          <w:lang w:bidi="ar-SA"/>
        </w:rPr>
        <w:t>活動</w:t>
      </w:r>
      <w:r w:rsidRPr="0013433E">
        <w:rPr>
          <w:rFonts w:ascii="Times New Roman" w:eastAsia="標楷體" w:hAnsi="Times New Roman" w:cs="Times New Roman" w:hint="eastAsia"/>
          <w:kern w:val="3"/>
          <w:szCs w:val="24"/>
          <w:lang w:bidi="ar-SA"/>
        </w:rPr>
        <w:t>之東南亞專家或學者。</w:t>
      </w:r>
    </w:p>
    <w:p w14:paraId="0E5FF848" w14:textId="20C3F7C0" w:rsidR="00151CCF" w:rsidRPr="0013433E" w:rsidRDefault="00041100" w:rsidP="00196D09">
      <w:pPr>
        <w:pStyle w:val="a7"/>
        <w:numPr>
          <w:ilvl w:val="0"/>
          <w:numId w:val="1"/>
        </w:numPr>
        <w:snapToGrid w:val="0"/>
        <w:spacing w:line="0" w:lineRule="atLeast"/>
        <w:ind w:leftChars="0" w:left="1559" w:hanging="567"/>
        <w:jc w:val="both"/>
        <w:rPr>
          <w:rFonts w:ascii="Times New Roman" w:eastAsia="標楷體" w:hAnsi="Times New Roman" w:cs="Times New Roman"/>
          <w:kern w:val="3"/>
          <w:szCs w:val="24"/>
          <w:lang w:bidi="ar-SA"/>
        </w:rPr>
      </w:pPr>
      <w:r w:rsidRPr="0013433E">
        <w:rPr>
          <w:rFonts w:ascii="Times New Roman" w:eastAsia="標楷體" w:hAnsi="Times New Roman" w:cs="Times New Roman" w:hint="eastAsia"/>
          <w:kern w:val="3"/>
          <w:szCs w:val="24"/>
          <w:lang w:bidi="ar-SA"/>
        </w:rPr>
        <w:t>本學會永久會員與東南亞學者合作刊登於</w:t>
      </w:r>
      <w:r w:rsidR="00FF7EB2" w:rsidRPr="0013433E">
        <w:rPr>
          <w:rFonts w:ascii="Times New Roman" w:eastAsia="標楷體" w:hAnsi="Times New Roman" w:cs="Times New Roman" w:hint="eastAsia"/>
          <w:kern w:val="3"/>
          <w:szCs w:val="24"/>
          <w:lang w:bidi="ar-SA"/>
        </w:rPr>
        <w:t>本學會學刊（</w:t>
      </w:r>
      <w:r w:rsidRPr="0013433E">
        <w:rPr>
          <w:rFonts w:ascii="Times New Roman" w:eastAsia="標楷體" w:hAnsi="Times New Roman" w:cs="Times New Roman" w:hint="eastAsia"/>
          <w:kern w:val="3"/>
          <w:szCs w:val="24"/>
          <w:lang w:bidi="ar-SA"/>
        </w:rPr>
        <w:t>AAQR</w:t>
      </w:r>
      <w:r w:rsidR="00FF7EB2" w:rsidRPr="0013433E">
        <w:rPr>
          <w:rFonts w:ascii="Times New Roman" w:eastAsia="標楷體" w:hAnsi="Times New Roman" w:cs="Times New Roman" w:hint="eastAsia"/>
          <w:kern w:val="3"/>
          <w:szCs w:val="24"/>
          <w:lang w:bidi="ar-SA"/>
        </w:rPr>
        <w:t>）</w:t>
      </w:r>
      <w:r w:rsidRPr="0013433E">
        <w:rPr>
          <w:rFonts w:ascii="Times New Roman" w:eastAsia="標楷體" w:hAnsi="Times New Roman" w:cs="Times New Roman" w:hint="eastAsia"/>
          <w:kern w:val="3"/>
          <w:szCs w:val="24"/>
          <w:lang w:bidi="ar-SA"/>
        </w:rPr>
        <w:t>之發表費，且補助金額上限為該費用之一半。</w:t>
      </w:r>
    </w:p>
    <w:p w14:paraId="474EB7B9" w14:textId="28D0CB57" w:rsidR="00196D09" w:rsidRPr="0013433E" w:rsidRDefault="00151CCF" w:rsidP="00BF3EF9">
      <w:pPr>
        <w:pStyle w:val="a7"/>
        <w:numPr>
          <w:ilvl w:val="0"/>
          <w:numId w:val="1"/>
        </w:numPr>
        <w:snapToGrid w:val="0"/>
        <w:spacing w:line="0" w:lineRule="atLeast"/>
        <w:ind w:leftChars="0" w:left="1559" w:hanging="567"/>
        <w:jc w:val="both"/>
        <w:rPr>
          <w:rFonts w:ascii="Times New Roman" w:eastAsia="標楷體" w:hAnsi="Times New Roman" w:cs="Times New Roman"/>
          <w:kern w:val="3"/>
          <w:szCs w:val="24"/>
          <w:lang w:bidi="ar-SA"/>
        </w:rPr>
      </w:pPr>
      <w:r w:rsidRPr="0013433E">
        <w:rPr>
          <w:rFonts w:ascii="Times New Roman" w:eastAsia="標楷體" w:hAnsi="Times New Roman" w:cs="Times New Roman" w:hint="eastAsia"/>
          <w:kern w:val="3"/>
          <w:szCs w:val="24"/>
          <w:lang w:bidi="ar-SA"/>
        </w:rPr>
        <w:t>本</w:t>
      </w:r>
      <w:r w:rsidR="00041100" w:rsidRPr="0013433E">
        <w:rPr>
          <w:rFonts w:ascii="Times New Roman" w:eastAsia="標楷體" w:hAnsi="Times New Roman" w:cs="Times New Roman" w:hint="eastAsia"/>
          <w:kern w:val="3"/>
          <w:szCs w:val="24"/>
          <w:lang w:bidi="ar-SA"/>
        </w:rPr>
        <w:t>學</w:t>
      </w:r>
      <w:r w:rsidRPr="0013433E">
        <w:rPr>
          <w:rFonts w:ascii="Times New Roman" w:eastAsia="標楷體" w:hAnsi="Times New Roman" w:cs="Times New Roman" w:hint="eastAsia"/>
          <w:kern w:val="3"/>
          <w:szCs w:val="24"/>
          <w:lang w:bidi="ar-SA"/>
        </w:rPr>
        <w:t>會其他經</w:t>
      </w:r>
      <w:r w:rsidR="00FF7EB2" w:rsidRPr="0013433E">
        <w:rPr>
          <w:rFonts w:ascii="Times New Roman" w:eastAsia="標楷體" w:hAnsi="Times New Roman" w:cs="Times New Roman" w:hint="eastAsia"/>
          <w:kern w:val="3"/>
          <w:szCs w:val="24"/>
          <w:lang w:bidi="ar-SA"/>
        </w:rPr>
        <w:t>過</w:t>
      </w:r>
      <w:r w:rsidRPr="0013433E">
        <w:rPr>
          <w:rFonts w:ascii="Times New Roman" w:eastAsia="標楷體" w:hAnsi="Times New Roman" w:cs="Times New Roman" w:hint="eastAsia"/>
          <w:kern w:val="3"/>
          <w:szCs w:val="24"/>
          <w:lang w:bidi="ar-SA"/>
        </w:rPr>
        <w:t>理監事會議通過與東南亞交流合作之專案。</w:t>
      </w:r>
    </w:p>
    <w:p w14:paraId="31BEF066" w14:textId="38B35CB8" w:rsidR="00C4762D" w:rsidRPr="0013433E" w:rsidRDefault="00583AF9" w:rsidP="0055045B">
      <w:pPr>
        <w:pStyle w:val="a7"/>
        <w:numPr>
          <w:ilvl w:val="0"/>
          <w:numId w:val="4"/>
        </w:numPr>
        <w:ind w:leftChars="0"/>
        <w:jc w:val="both"/>
        <w:rPr>
          <w:rFonts w:ascii="Times New Roman" w:eastAsia="標楷體" w:hAnsi="Times New Roman" w:cs="Times New Roman"/>
        </w:rPr>
      </w:pPr>
      <w:r w:rsidRPr="0013433E">
        <w:rPr>
          <w:rFonts w:ascii="Times New Roman" w:eastAsia="標楷體" w:hAnsi="Times New Roman" w:cs="Times New Roman"/>
        </w:rPr>
        <w:t>申請</w:t>
      </w:r>
      <w:r w:rsidR="00174015" w:rsidRPr="0013433E">
        <w:rPr>
          <w:rFonts w:ascii="Times New Roman" w:eastAsia="標楷體" w:hAnsi="Times New Roman" w:cs="Times New Roman"/>
        </w:rPr>
        <w:t>原則：</w:t>
      </w:r>
    </w:p>
    <w:p w14:paraId="33F8F61F" w14:textId="77777777" w:rsidR="0077522B" w:rsidRPr="0013433E" w:rsidRDefault="00EC3E92" w:rsidP="00BF3EF9">
      <w:pPr>
        <w:pStyle w:val="a7"/>
        <w:numPr>
          <w:ilvl w:val="0"/>
          <w:numId w:val="3"/>
        </w:numPr>
        <w:snapToGrid w:val="0"/>
        <w:spacing w:line="0" w:lineRule="atLeast"/>
        <w:ind w:leftChars="0" w:left="1559" w:hanging="567"/>
        <w:jc w:val="both"/>
        <w:rPr>
          <w:rFonts w:ascii="Times New Roman" w:eastAsia="標楷體" w:hAnsi="Times New Roman" w:cs="Times New Roman"/>
        </w:rPr>
      </w:pPr>
      <w:r w:rsidRPr="0013433E">
        <w:rPr>
          <w:rFonts w:ascii="Times New Roman" w:eastAsia="標楷體" w:hAnsi="Times New Roman" w:cs="Times New Roman"/>
          <w:kern w:val="3"/>
          <w:szCs w:val="24"/>
          <w:lang w:bidi="ar-SA"/>
        </w:rPr>
        <w:t>依申請者於學術研究上之知名度、研究潛力、所提論文之原創性、重要性以及於該領域之貢獻與研究成果做為綜合評審</w:t>
      </w:r>
      <w:r w:rsidRPr="0013433E">
        <w:rPr>
          <w:rFonts w:ascii="Times New Roman" w:eastAsia="標楷體" w:hAnsi="Times New Roman" w:cs="Times New Roman"/>
        </w:rPr>
        <w:t>補助</w:t>
      </w:r>
      <w:r w:rsidR="00583AF9" w:rsidRPr="0013433E">
        <w:rPr>
          <w:rFonts w:ascii="Times New Roman" w:eastAsia="標楷體" w:hAnsi="Times New Roman" w:cs="Times New Roman"/>
        </w:rPr>
        <w:t>之</w:t>
      </w:r>
      <w:r w:rsidRPr="0013433E">
        <w:rPr>
          <w:rFonts w:ascii="Times New Roman" w:eastAsia="標楷體" w:hAnsi="Times New Roman" w:cs="Times New Roman"/>
          <w:kern w:val="3"/>
          <w:szCs w:val="24"/>
          <w:lang w:bidi="ar-SA"/>
        </w:rPr>
        <w:t>基準</w:t>
      </w:r>
      <w:r w:rsidR="00C05CC8" w:rsidRPr="0013433E">
        <w:rPr>
          <w:rFonts w:ascii="Times New Roman" w:eastAsia="標楷體" w:hAnsi="Times New Roman" w:cs="Times New Roman"/>
          <w:kern w:val="3"/>
          <w:szCs w:val="24"/>
          <w:lang w:bidi="ar-SA"/>
        </w:rPr>
        <w:t>。</w:t>
      </w:r>
    </w:p>
    <w:p w14:paraId="7106C08D" w14:textId="502BB275" w:rsidR="0077522B" w:rsidRPr="0013433E" w:rsidRDefault="00C05CC8" w:rsidP="00BF3EF9">
      <w:pPr>
        <w:pStyle w:val="a7"/>
        <w:numPr>
          <w:ilvl w:val="0"/>
          <w:numId w:val="3"/>
        </w:numPr>
        <w:snapToGrid w:val="0"/>
        <w:spacing w:line="0" w:lineRule="atLeast"/>
        <w:ind w:leftChars="0" w:left="1559" w:hanging="567"/>
        <w:jc w:val="both"/>
        <w:rPr>
          <w:rFonts w:ascii="Times New Roman" w:eastAsia="標楷體" w:hAnsi="Times New Roman" w:cs="Times New Roman"/>
        </w:rPr>
      </w:pPr>
      <w:r w:rsidRPr="0013433E">
        <w:rPr>
          <w:rFonts w:ascii="Times New Roman" w:eastAsia="標楷體" w:hAnsi="Times New Roman" w:cs="Times New Roman"/>
          <w:kern w:val="3"/>
          <w:szCs w:val="24"/>
          <w:lang w:bidi="ar-SA"/>
        </w:rPr>
        <w:t>申請者為東南亞國家</w:t>
      </w:r>
      <w:r w:rsidR="002F4B94" w:rsidRPr="0013433E">
        <w:rPr>
          <w:rFonts w:ascii="Times New Roman" w:eastAsia="標楷體" w:hAnsi="Times New Roman" w:cs="Times New Roman"/>
        </w:rPr>
        <w:t>專家</w:t>
      </w:r>
      <w:r w:rsidR="00951F4C" w:rsidRPr="0013433E">
        <w:rPr>
          <w:rFonts w:ascii="Times New Roman" w:eastAsia="標楷體" w:hAnsi="Times New Roman" w:cs="Times New Roman" w:hint="eastAsia"/>
        </w:rPr>
        <w:t>或</w:t>
      </w:r>
      <w:r w:rsidRPr="0013433E">
        <w:rPr>
          <w:rFonts w:ascii="Times New Roman" w:eastAsia="標楷體" w:hAnsi="Times New Roman" w:cs="Times New Roman"/>
          <w:kern w:val="3"/>
          <w:szCs w:val="24"/>
          <w:lang w:bidi="ar-SA"/>
        </w:rPr>
        <w:t>學者</w:t>
      </w:r>
      <w:r w:rsidR="00C86C42" w:rsidRPr="0013433E">
        <w:rPr>
          <w:rFonts w:ascii="Times New Roman" w:eastAsia="標楷體" w:hAnsi="Times New Roman" w:cs="Times New Roman" w:hint="eastAsia"/>
          <w:kern w:val="3"/>
          <w:szCs w:val="24"/>
          <w:lang w:bidi="ar-SA"/>
        </w:rPr>
        <w:t>時</w:t>
      </w:r>
      <w:r w:rsidRPr="0013433E">
        <w:rPr>
          <w:rFonts w:ascii="Times New Roman" w:eastAsia="標楷體" w:hAnsi="Times New Roman" w:cs="Times New Roman"/>
          <w:kern w:val="3"/>
          <w:szCs w:val="24"/>
          <w:lang w:bidi="ar-SA"/>
        </w:rPr>
        <w:t>，依前</w:t>
      </w:r>
      <w:r w:rsidR="00C86C42" w:rsidRPr="0013433E">
        <w:rPr>
          <w:rFonts w:ascii="Times New Roman" w:eastAsia="標楷體" w:hAnsi="Times New Roman" w:cs="Times New Roman" w:hint="eastAsia"/>
          <w:kern w:val="3"/>
          <w:szCs w:val="24"/>
          <w:lang w:bidi="ar-SA"/>
        </w:rPr>
        <w:t>款</w:t>
      </w:r>
      <w:r w:rsidR="00A737EA" w:rsidRPr="0013433E">
        <w:rPr>
          <w:rFonts w:ascii="Times New Roman" w:eastAsia="標楷體" w:hAnsi="Times New Roman" w:cs="Times New Roman"/>
          <w:kern w:val="3"/>
          <w:szCs w:val="24"/>
          <w:lang w:bidi="ar-SA"/>
        </w:rPr>
        <w:t>評審</w:t>
      </w:r>
      <w:r w:rsidR="00A737EA" w:rsidRPr="0013433E">
        <w:rPr>
          <w:rFonts w:ascii="Times New Roman" w:eastAsia="標楷體" w:hAnsi="Times New Roman" w:cs="Times New Roman"/>
        </w:rPr>
        <w:t>補助</w:t>
      </w:r>
      <w:r w:rsidR="00A737EA" w:rsidRPr="0013433E">
        <w:rPr>
          <w:rFonts w:ascii="Times New Roman" w:eastAsia="標楷體" w:hAnsi="Times New Roman" w:cs="Times New Roman"/>
          <w:kern w:val="3"/>
          <w:szCs w:val="24"/>
          <w:lang w:bidi="ar-SA"/>
        </w:rPr>
        <w:t>基準，</w:t>
      </w:r>
      <w:r w:rsidRPr="0013433E">
        <w:rPr>
          <w:rFonts w:ascii="Times New Roman" w:eastAsia="標楷體" w:hAnsi="Times New Roman" w:cs="Times New Roman"/>
          <w:kern w:val="3"/>
          <w:szCs w:val="24"/>
          <w:lang w:bidi="ar-SA"/>
        </w:rPr>
        <w:t>得由本學會</w:t>
      </w:r>
      <w:r w:rsidR="00951F4C" w:rsidRPr="0013433E">
        <w:rPr>
          <w:rFonts w:ascii="Times New Roman" w:eastAsia="標楷體" w:hAnsi="Times New Roman" w:cs="Times New Roman" w:hint="eastAsia"/>
          <w:kern w:val="3"/>
          <w:szCs w:val="24"/>
          <w:lang w:bidi="ar-SA"/>
        </w:rPr>
        <w:t>永久</w:t>
      </w:r>
      <w:r w:rsidRPr="0013433E">
        <w:rPr>
          <w:rFonts w:ascii="Times New Roman" w:eastAsia="標楷體" w:hAnsi="Times New Roman" w:cs="Times New Roman"/>
          <w:kern w:val="3"/>
          <w:szCs w:val="24"/>
          <w:lang w:bidi="ar-SA"/>
        </w:rPr>
        <w:t>會員代為申請</w:t>
      </w:r>
      <w:r w:rsidR="003116D8" w:rsidRPr="0013433E">
        <w:rPr>
          <w:rFonts w:ascii="Times New Roman" w:eastAsia="標楷體" w:hAnsi="Times New Roman" w:cs="Times New Roman"/>
          <w:kern w:val="3"/>
          <w:szCs w:val="24"/>
          <w:lang w:bidi="ar-SA"/>
        </w:rPr>
        <w:t>來台</w:t>
      </w:r>
      <w:r w:rsidRPr="0013433E">
        <w:rPr>
          <w:rFonts w:ascii="Times New Roman" w:eastAsia="標楷體" w:hAnsi="Times New Roman" w:cs="Times New Roman"/>
          <w:kern w:val="3"/>
          <w:szCs w:val="24"/>
          <w:lang w:bidi="ar-SA"/>
        </w:rPr>
        <w:t>補助</w:t>
      </w:r>
      <w:r w:rsidR="00EC3E92" w:rsidRPr="0013433E">
        <w:rPr>
          <w:rFonts w:ascii="Times New Roman" w:eastAsia="標楷體" w:hAnsi="Times New Roman" w:cs="Times New Roman"/>
          <w:kern w:val="3"/>
          <w:szCs w:val="24"/>
          <w:lang w:bidi="ar-SA"/>
        </w:rPr>
        <w:t>。</w:t>
      </w:r>
    </w:p>
    <w:p w14:paraId="7F0EC004" w14:textId="77777777" w:rsidR="00D3191B" w:rsidRPr="0013433E" w:rsidRDefault="00D3191B" w:rsidP="00BF3EF9">
      <w:pPr>
        <w:pStyle w:val="a7"/>
        <w:numPr>
          <w:ilvl w:val="0"/>
          <w:numId w:val="3"/>
        </w:numPr>
        <w:snapToGrid w:val="0"/>
        <w:spacing w:line="0" w:lineRule="atLeast"/>
        <w:ind w:leftChars="0" w:left="1559" w:hanging="567"/>
        <w:jc w:val="both"/>
        <w:rPr>
          <w:rFonts w:ascii="Times New Roman" w:eastAsia="標楷體" w:hAnsi="Times New Roman" w:cs="Times New Roman"/>
        </w:rPr>
      </w:pPr>
      <w:r w:rsidRPr="0013433E">
        <w:rPr>
          <w:rFonts w:ascii="Times New Roman" w:eastAsia="標楷體" w:hAnsi="Times New Roman" w:cs="Times New Roman"/>
        </w:rPr>
        <w:t>補助項目</w:t>
      </w:r>
      <w:r w:rsidR="00B754B8" w:rsidRPr="0013433E">
        <w:rPr>
          <w:rFonts w:ascii="Times New Roman" w:eastAsia="標楷體" w:hAnsi="Times New Roman" w:cs="Times New Roman"/>
        </w:rPr>
        <w:t xml:space="preserve"> </w:t>
      </w:r>
    </w:p>
    <w:p w14:paraId="5B0A293A" w14:textId="0606356A" w:rsidR="005E5281" w:rsidRPr="0013433E" w:rsidRDefault="00D3191B" w:rsidP="00152DD3">
      <w:pPr>
        <w:snapToGrid w:val="0"/>
        <w:spacing w:line="0" w:lineRule="atLeast"/>
        <w:ind w:left="2127" w:hanging="567"/>
        <w:jc w:val="both"/>
        <w:rPr>
          <w:rFonts w:ascii="Times New Roman" w:eastAsia="標楷體" w:hAnsi="Times New Roman" w:cs="Times New Roman"/>
          <w:kern w:val="3"/>
          <w:szCs w:val="24"/>
          <w:lang w:bidi="ar-SA"/>
        </w:rPr>
      </w:pPr>
      <w:r w:rsidRPr="0013433E">
        <w:rPr>
          <w:rFonts w:ascii="Times New Roman" w:eastAsia="標楷體" w:hAnsi="Times New Roman" w:cs="Times New Roman"/>
        </w:rPr>
        <w:t>(</w:t>
      </w:r>
      <w:r w:rsidRPr="0013433E">
        <w:rPr>
          <w:rFonts w:ascii="Times New Roman" w:eastAsia="標楷體" w:hAnsi="Times New Roman" w:cs="Times New Roman"/>
        </w:rPr>
        <w:t>一</w:t>
      </w:r>
      <w:r w:rsidRPr="0013433E">
        <w:rPr>
          <w:rFonts w:ascii="Times New Roman" w:eastAsia="標楷體" w:hAnsi="Times New Roman" w:cs="Times New Roman"/>
        </w:rPr>
        <w:t>)</w:t>
      </w:r>
      <w:r w:rsidR="00951F4C" w:rsidRPr="0013433E">
        <w:rPr>
          <w:rFonts w:ascii="Times New Roman" w:eastAsia="標楷體" w:hAnsi="Times New Roman" w:cs="Times New Roman"/>
        </w:rPr>
        <w:t xml:space="preserve"> </w:t>
      </w:r>
      <w:r w:rsidR="002F4B94" w:rsidRPr="0013433E">
        <w:rPr>
          <w:rFonts w:ascii="Times New Roman" w:eastAsia="標楷體" w:hAnsi="Times New Roman" w:cs="Times New Roman"/>
        </w:rPr>
        <w:t>前往</w:t>
      </w:r>
      <w:r w:rsidR="0087098F" w:rsidRPr="0013433E">
        <w:rPr>
          <w:rFonts w:ascii="Times New Roman" w:eastAsia="標楷體" w:hAnsi="Times New Roman" w:cs="Times New Roman"/>
        </w:rPr>
        <w:t>東南亞</w:t>
      </w:r>
      <w:r w:rsidR="00541E3D" w:rsidRPr="0013433E">
        <w:rPr>
          <w:rFonts w:ascii="Times New Roman" w:eastAsia="標楷體" w:hAnsi="Times New Roman" w:cs="Times New Roman" w:hint="eastAsia"/>
          <w:kern w:val="3"/>
          <w:szCs w:val="24"/>
          <w:lang w:bidi="ar-SA"/>
        </w:rPr>
        <w:t>之東南亞學者指導之學生，或本學會永久會員指導之學生</w:t>
      </w:r>
      <w:r w:rsidR="00C303D4" w:rsidRPr="0013433E">
        <w:rPr>
          <w:rFonts w:ascii="Times New Roman" w:eastAsia="標楷體" w:hAnsi="Times New Roman" w:cs="Times New Roman" w:hint="eastAsia"/>
          <w:kern w:val="3"/>
          <w:szCs w:val="24"/>
          <w:lang w:bidi="ar-SA"/>
        </w:rPr>
        <w:t>會員</w:t>
      </w:r>
      <w:r w:rsidR="00541E3D" w:rsidRPr="0013433E">
        <w:rPr>
          <w:rFonts w:ascii="Times New Roman" w:eastAsia="標楷體" w:hAnsi="Times New Roman" w:cs="Times New Roman"/>
          <w:kern w:val="3"/>
          <w:szCs w:val="24"/>
          <w:lang w:bidi="ar-SA"/>
        </w:rPr>
        <w:t>：</w:t>
      </w:r>
    </w:p>
    <w:p w14:paraId="2FDC7B00" w14:textId="104E3538" w:rsidR="00152DD3" w:rsidRPr="0013433E" w:rsidRDefault="008F77DB" w:rsidP="00CC5E9C">
      <w:pPr>
        <w:snapToGrid w:val="0"/>
        <w:spacing w:line="0" w:lineRule="atLeast"/>
        <w:ind w:left="2127"/>
        <w:jc w:val="both"/>
        <w:rPr>
          <w:rFonts w:ascii="Times New Roman" w:eastAsia="標楷體" w:hAnsi="Times New Roman" w:cs="Times New Roman"/>
        </w:rPr>
      </w:pPr>
      <w:r w:rsidRPr="0013433E">
        <w:rPr>
          <w:rFonts w:ascii="Times New Roman" w:eastAsia="標楷體" w:hAnsi="Times New Roman" w:cs="Times New Roman"/>
        </w:rPr>
        <w:t>定額補助</w:t>
      </w:r>
      <w:r w:rsidR="001B458A" w:rsidRPr="0013433E">
        <w:rPr>
          <w:rFonts w:ascii="Times New Roman" w:eastAsia="標楷體" w:hAnsi="Times New Roman" w:cs="Times New Roman" w:hint="eastAsia"/>
        </w:rPr>
        <w:t>前往</w:t>
      </w:r>
      <w:r w:rsidR="005E5281" w:rsidRPr="0013433E">
        <w:rPr>
          <w:rFonts w:ascii="Times New Roman" w:eastAsia="標楷體" w:hAnsi="Times New Roman" w:cs="Times New Roman"/>
        </w:rPr>
        <w:t>至</w:t>
      </w:r>
      <w:r w:rsidRPr="0013433E">
        <w:rPr>
          <w:rFonts w:ascii="Times New Roman" w:eastAsia="標楷體" w:hAnsi="Times New Roman" w:cs="Times New Roman"/>
        </w:rPr>
        <w:t>東南亞</w:t>
      </w:r>
      <w:r w:rsidR="00D3191B" w:rsidRPr="0013433E">
        <w:rPr>
          <w:rFonts w:ascii="Times New Roman" w:eastAsia="標楷體" w:hAnsi="Times New Roman" w:cs="Times New Roman"/>
        </w:rPr>
        <w:t>舉行地點最直接航程之航空公司往返經濟艙機票</w:t>
      </w:r>
      <w:r w:rsidR="0095544F" w:rsidRPr="0013433E">
        <w:rPr>
          <w:rFonts w:ascii="Times New Roman" w:eastAsia="標楷體" w:hAnsi="Times New Roman" w:cs="Times New Roman"/>
        </w:rPr>
        <w:t>(</w:t>
      </w:r>
      <w:r w:rsidR="0095544F" w:rsidRPr="0013433E">
        <w:rPr>
          <w:rFonts w:ascii="Times New Roman" w:eastAsia="標楷體" w:hAnsi="Times New Roman" w:cs="Times New Roman"/>
        </w:rPr>
        <w:t>以</w:t>
      </w:r>
      <w:r w:rsidR="003B1A26" w:rsidRPr="0013433E">
        <w:rPr>
          <w:rFonts w:ascii="Times New Roman" w:eastAsia="標楷體" w:hAnsi="Times New Roman" w:cs="Times New Roman"/>
        </w:rPr>
        <w:t>我</w:t>
      </w:r>
      <w:r w:rsidR="0095544F" w:rsidRPr="0013433E">
        <w:rPr>
          <w:rFonts w:ascii="Times New Roman" w:eastAsia="標楷體" w:hAnsi="Times New Roman" w:cs="Times New Roman"/>
        </w:rPr>
        <w:t>國</w:t>
      </w:r>
      <w:r w:rsidR="003B1A26" w:rsidRPr="0013433E">
        <w:rPr>
          <w:rFonts w:ascii="Times New Roman" w:eastAsia="標楷體" w:hAnsi="Times New Roman" w:cs="Times New Roman"/>
        </w:rPr>
        <w:t>國</w:t>
      </w:r>
      <w:r w:rsidR="0095544F" w:rsidRPr="0013433E">
        <w:rPr>
          <w:rFonts w:ascii="Times New Roman" w:eastAsia="標楷體" w:hAnsi="Times New Roman" w:cs="Times New Roman"/>
        </w:rPr>
        <w:t>籍班機為優先</w:t>
      </w:r>
      <w:r w:rsidR="00F33682" w:rsidRPr="0013433E">
        <w:rPr>
          <w:rFonts w:ascii="Times New Roman" w:eastAsia="標楷體" w:hAnsi="Times New Roman" w:cs="Times New Roman"/>
        </w:rPr>
        <w:t>選擇</w:t>
      </w:r>
      <w:r w:rsidR="0095544F" w:rsidRPr="0013433E">
        <w:rPr>
          <w:rFonts w:ascii="Times New Roman" w:eastAsia="標楷體" w:hAnsi="Times New Roman" w:cs="Times New Roman"/>
        </w:rPr>
        <w:t>)</w:t>
      </w:r>
      <w:r w:rsidR="00152DD3" w:rsidRPr="0013433E">
        <w:rPr>
          <w:rFonts w:ascii="Times New Roman" w:eastAsia="標楷體" w:hAnsi="Times New Roman" w:cs="Times New Roman"/>
        </w:rPr>
        <w:t>、註冊費以</w:t>
      </w:r>
      <w:r w:rsidR="00D3191B" w:rsidRPr="0013433E">
        <w:rPr>
          <w:rFonts w:ascii="Times New Roman" w:eastAsia="標楷體" w:hAnsi="Times New Roman" w:cs="Times New Roman"/>
        </w:rPr>
        <w:t>及</w:t>
      </w:r>
      <w:r w:rsidR="001211D3" w:rsidRPr="0013433E">
        <w:rPr>
          <w:rFonts w:ascii="Times New Roman" w:eastAsia="標楷體" w:hAnsi="Times New Roman" w:cs="Times New Roman"/>
        </w:rPr>
        <w:t>簽證</w:t>
      </w:r>
      <w:r w:rsidR="00BE2E3D" w:rsidRPr="0013433E">
        <w:rPr>
          <w:rFonts w:ascii="Times New Roman" w:eastAsia="標楷體" w:hAnsi="Times New Roman" w:cs="Times New Roman"/>
        </w:rPr>
        <w:t>費</w:t>
      </w:r>
      <w:r w:rsidR="00BE2E3D" w:rsidRPr="0013433E">
        <w:rPr>
          <w:rFonts w:ascii="Times New Roman" w:eastAsia="標楷體" w:hAnsi="Times New Roman" w:cs="Times New Roman"/>
        </w:rPr>
        <w:t>(</w:t>
      </w:r>
      <w:r w:rsidR="00BE2E3D" w:rsidRPr="0013433E">
        <w:rPr>
          <w:rFonts w:ascii="Times New Roman" w:eastAsia="標楷體" w:hAnsi="Times New Roman" w:cs="Times New Roman"/>
        </w:rPr>
        <w:t>或</w:t>
      </w:r>
      <w:r w:rsidR="0087098F" w:rsidRPr="0013433E">
        <w:rPr>
          <w:rFonts w:ascii="Times New Roman" w:eastAsia="標楷體" w:hAnsi="Times New Roman" w:cs="Times New Roman"/>
        </w:rPr>
        <w:t>發表期間</w:t>
      </w:r>
      <w:r w:rsidR="00BE2E3D" w:rsidRPr="0013433E">
        <w:rPr>
          <w:rFonts w:ascii="Times New Roman" w:eastAsia="標楷體" w:hAnsi="Times New Roman" w:cs="Times New Roman"/>
        </w:rPr>
        <w:t>住宿費、</w:t>
      </w:r>
      <w:r w:rsidR="00D3191B" w:rsidRPr="0013433E">
        <w:rPr>
          <w:rFonts w:ascii="Times New Roman" w:eastAsia="標楷體" w:hAnsi="Times New Roman" w:cs="Times New Roman"/>
        </w:rPr>
        <w:t>生活費等</w:t>
      </w:r>
      <w:r w:rsidR="00BE2E3D" w:rsidRPr="0013433E">
        <w:rPr>
          <w:rFonts w:ascii="Times New Roman" w:eastAsia="標楷體" w:hAnsi="Times New Roman" w:cs="Times New Roman"/>
        </w:rPr>
        <w:t>)</w:t>
      </w:r>
      <w:r w:rsidR="00D3191B" w:rsidRPr="0013433E">
        <w:rPr>
          <w:rFonts w:ascii="Times New Roman" w:eastAsia="標楷體" w:hAnsi="Times New Roman" w:cs="Times New Roman"/>
        </w:rPr>
        <w:t>，並依本學會核定之</w:t>
      </w:r>
      <w:r w:rsidR="006D4374" w:rsidRPr="0013433E">
        <w:rPr>
          <w:rFonts w:ascii="Times New Roman" w:eastAsia="標楷體" w:hAnsi="Times New Roman" w:cs="Times New Roman" w:hint="eastAsia"/>
        </w:rPr>
        <w:t>金</w:t>
      </w:r>
      <w:r w:rsidR="00D3191B" w:rsidRPr="0013433E">
        <w:rPr>
          <w:rFonts w:ascii="Times New Roman" w:eastAsia="標楷體" w:hAnsi="Times New Roman" w:cs="Times New Roman"/>
        </w:rPr>
        <w:t>額內核實補助。</w:t>
      </w:r>
    </w:p>
    <w:p w14:paraId="38677C2D" w14:textId="77777777" w:rsidR="00AE6848" w:rsidRPr="0013433E" w:rsidRDefault="00AE6848" w:rsidP="00AE6848">
      <w:pPr>
        <w:snapToGrid w:val="0"/>
        <w:spacing w:line="0" w:lineRule="atLeast"/>
        <w:ind w:left="2127" w:hanging="567"/>
        <w:jc w:val="both"/>
        <w:rPr>
          <w:rFonts w:ascii="Times New Roman" w:eastAsia="標楷體" w:hAnsi="Times New Roman" w:cs="Times New Roman"/>
          <w:sz w:val="10"/>
          <w:szCs w:val="10"/>
        </w:rPr>
      </w:pPr>
    </w:p>
    <w:p w14:paraId="231B59DE" w14:textId="53473A4A" w:rsidR="00D3191B" w:rsidRPr="0013433E" w:rsidRDefault="00D3191B" w:rsidP="00035103">
      <w:pPr>
        <w:snapToGrid w:val="0"/>
        <w:spacing w:line="0" w:lineRule="atLeast"/>
        <w:ind w:left="2127" w:hanging="567"/>
        <w:jc w:val="both"/>
        <w:rPr>
          <w:rFonts w:ascii="Times New Roman" w:eastAsia="標楷體" w:hAnsi="Times New Roman" w:cs="Times New Roman"/>
        </w:rPr>
      </w:pPr>
      <w:r w:rsidRPr="0013433E">
        <w:rPr>
          <w:rFonts w:ascii="Times New Roman" w:eastAsia="標楷體" w:hAnsi="Times New Roman" w:cs="Times New Roman"/>
        </w:rPr>
        <w:t>(</w:t>
      </w:r>
      <w:r w:rsidRPr="0013433E">
        <w:rPr>
          <w:rFonts w:ascii="Times New Roman" w:eastAsia="標楷體" w:hAnsi="Times New Roman" w:cs="Times New Roman"/>
        </w:rPr>
        <w:t>二</w:t>
      </w:r>
      <w:r w:rsidRPr="0013433E">
        <w:rPr>
          <w:rFonts w:ascii="Times New Roman" w:eastAsia="標楷體" w:hAnsi="Times New Roman" w:cs="Times New Roman"/>
        </w:rPr>
        <w:t>)</w:t>
      </w:r>
      <w:r w:rsidR="00DB4CD5" w:rsidRPr="0013433E">
        <w:rPr>
          <w:rFonts w:ascii="Times New Roman" w:eastAsia="標楷體" w:hAnsi="Times New Roman" w:cs="Times New Roman"/>
        </w:rPr>
        <w:tab/>
      </w:r>
      <w:r w:rsidR="00541E3D" w:rsidRPr="0013433E">
        <w:rPr>
          <w:rFonts w:ascii="Times New Roman" w:eastAsia="標楷體" w:hAnsi="Times New Roman" w:cs="Times New Roman" w:hint="eastAsia"/>
        </w:rPr>
        <w:t>前往東南亞交流</w:t>
      </w:r>
      <w:r w:rsidR="00541E3D" w:rsidRPr="0013433E">
        <w:rPr>
          <w:rFonts w:ascii="Times New Roman" w:eastAsia="標楷體" w:hAnsi="Times New Roman" w:cs="Times New Roman"/>
          <w:kern w:val="3"/>
          <w:szCs w:val="24"/>
          <w:lang w:bidi="ar-SA"/>
        </w:rPr>
        <w:t>活動</w:t>
      </w:r>
      <w:r w:rsidR="00541E3D" w:rsidRPr="0013433E">
        <w:rPr>
          <w:rFonts w:ascii="Times New Roman" w:eastAsia="標楷體" w:hAnsi="Times New Roman" w:cs="Times New Roman" w:hint="eastAsia"/>
          <w:kern w:val="3"/>
          <w:szCs w:val="24"/>
          <w:lang w:bidi="ar-SA"/>
        </w:rPr>
        <w:t>之東南亞專家或學者</w:t>
      </w:r>
      <w:r w:rsidR="00DB4CD5" w:rsidRPr="0013433E">
        <w:rPr>
          <w:rFonts w:ascii="Times New Roman" w:eastAsia="標楷體" w:hAnsi="Times New Roman" w:cs="Times New Roman"/>
          <w:kern w:val="3"/>
          <w:szCs w:val="24"/>
          <w:lang w:bidi="ar-SA"/>
        </w:rPr>
        <w:t>：</w:t>
      </w:r>
    </w:p>
    <w:p w14:paraId="4A1C4952" w14:textId="2EEDF450" w:rsidR="00DB4CD5" w:rsidRPr="0013433E" w:rsidRDefault="00DB4CD5" w:rsidP="00541E3D">
      <w:pPr>
        <w:snapToGrid w:val="0"/>
        <w:spacing w:line="0" w:lineRule="atLeast"/>
        <w:ind w:left="2127"/>
        <w:jc w:val="both"/>
        <w:rPr>
          <w:rFonts w:ascii="Times New Roman" w:eastAsia="標楷體" w:hAnsi="Times New Roman" w:cs="Times New Roman"/>
        </w:rPr>
      </w:pPr>
      <w:r w:rsidRPr="0013433E">
        <w:rPr>
          <w:rFonts w:ascii="Times New Roman" w:eastAsia="標楷體" w:hAnsi="Times New Roman" w:cs="Times New Roman"/>
        </w:rPr>
        <w:t>定額補助由東南亞至</w:t>
      </w:r>
      <w:r w:rsidR="00541E3D" w:rsidRPr="0013433E">
        <w:rPr>
          <w:rFonts w:ascii="Times New Roman" w:eastAsia="標楷體" w:hAnsi="Times New Roman" w:cs="Times New Roman" w:hint="eastAsia"/>
        </w:rPr>
        <w:t>活動</w:t>
      </w:r>
      <w:r w:rsidRPr="0013433E">
        <w:rPr>
          <w:rFonts w:ascii="Times New Roman" w:eastAsia="標楷體" w:hAnsi="Times New Roman" w:cs="Times New Roman"/>
        </w:rPr>
        <w:t>舉行地點最直接航程之航空公司往返經濟艙機票</w:t>
      </w:r>
      <w:r w:rsidRPr="0013433E">
        <w:rPr>
          <w:rFonts w:ascii="Times New Roman" w:eastAsia="標楷體" w:hAnsi="Times New Roman" w:cs="Times New Roman"/>
        </w:rPr>
        <w:t>(</w:t>
      </w:r>
      <w:r w:rsidRPr="0013433E">
        <w:rPr>
          <w:rFonts w:ascii="Times New Roman" w:eastAsia="標楷體" w:hAnsi="Times New Roman" w:cs="Times New Roman"/>
        </w:rPr>
        <w:t>以我國國籍班機為優先選擇</w:t>
      </w:r>
      <w:r w:rsidRPr="0013433E">
        <w:rPr>
          <w:rFonts w:ascii="Times New Roman" w:eastAsia="標楷體" w:hAnsi="Times New Roman" w:cs="Times New Roman"/>
        </w:rPr>
        <w:t>)</w:t>
      </w:r>
      <w:r w:rsidRPr="0013433E">
        <w:rPr>
          <w:rFonts w:ascii="Times New Roman" w:eastAsia="標楷體" w:hAnsi="Times New Roman" w:cs="Times New Roman"/>
        </w:rPr>
        <w:t>、註冊費以及簽證費</w:t>
      </w:r>
      <w:r w:rsidRPr="0013433E">
        <w:rPr>
          <w:rFonts w:ascii="Times New Roman" w:eastAsia="標楷體" w:hAnsi="Times New Roman" w:cs="Times New Roman"/>
        </w:rPr>
        <w:t>(</w:t>
      </w:r>
      <w:r w:rsidRPr="0013433E">
        <w:rPr>
          <w:rFonts w:ascii="Times New Roman" w:eastAsia="標楷體" w:hAnsi="Times New Roman" w:cs="Times New Roman"/>
        </w:rPr>
        <w:t>或會議期間住宿費、生活費等</w:t>
      </w:r>
      <w:r w:rsidRPr="0013433E">
        <w:rPr>
          <w:rFonts w:ascii="Times New Roman" w:eastAsia="標楷體" w:hAnsi="Times New Roman" w:cs="Times New Roman"/>
        </w:rPr>
        <w:t>)</w:t>
      </w:r>
      <w:r w:rsidRPr="0013433E">
        <w:rPr>
          <w:rFonts w:ascii="Times New Roman" w:eastAsia="標楷體" w:hAnsi="Times New Roman" w:cs="Times New Roman"/>
        </w:rPr>
        <w:t>，並依本學會核定之定額內核實補助。</w:t>
      </w:r>
    </w:p>
    <w:p w14:paraId="03508E7F" w14:textId="3F3C084D" w:rsidR="001B458A" w:rsidRPr="0013433E" w:rsidRDefault="00CC5E9C" w:rsidP="00CC5E9C">
      <w:pPr>
        <w:snapToGrid w:val="0"/>
        <w:spacing w:line="0" w:lineRule="atLeast"/>
        <w:ind w:leftChars="641" w:left="2107" w:hangingChars="237" w:hanging="569"/>
        <w:jc w:val="both"/>
        <w:rPr>
          <w:rFonts w:ascii="Times New Roman" w:eastAsia="標楷體" w:hAnsi="Times New Roman" w:cs="Times New Roman"/>
          <w:kern w:val="3"/>
          <w:szCs w:val="24"/>
          <w:lang w:bidi="ar-SA"/>
        </w:rPr>
      </w:pPr>
      <w:r w:rsidRPr="0013433E">
        <w:rPr>
          <w:rFonts w:ascii="Times New Roman" w:eastAsia="標楷體" w:hAnsi="Times New Roman" w:cs="Times New Roman" w:hint="eastAsia"/>
        </w:rPr>
        <w:t>(</w:t>
      </w:r>
      <w:r w:rsidRPr="0013433E">
        <w:rPr>
          <w:rFonts w:ascii="Times New Roman" w:eastAsia="標楷體" w:hAnsi="Times New Roman" w:cs="Times New Roman" w:hint="eastAsia"/>
        </w:rPr>
        <w:t>三</w:t>
      </w:r>
      <w:r w:rsidRPr="0013433E">
        <w:rPr>
          <w:rFonts w:ascii="Times New Roman" w:eastAsia="標楷體" w:hAnsi="Times New Roman" w:cs="Times New Roman" w:hint="eastAsia"/>
        </w:rPr>
        <w:t>)</w:t>
      </w:r>
      <w:r w:rsidRPr="0013433E">
        <w:rPr>
          <w:rFonts w:ascii="Times New Roman" w:eastAsia="標楷體" w:hAnsi="Times New Roman" w:cs="Times New Roman"/>
        </w:rPr>
        <w:t xml:space="preserve"> </w:t>
      </w:r>
      <w:r w:rsidRPr="0013433E">
        <w:rPr>
          <w:rFonts w:ascii="Times New Roman" w:eastAsia="標楷體" w:hAnsi="Times New Roman" w:cs="Times New Roman" w:hint="eastAsia"/>
          <w:kern w:val="3"/>
          <w:szCs w:val="24"/>
          <w:lang w:bidi="ar-SA"/>
        </w:rPr>
        <w:t>辦理東南亞交流活動或專案之業務費用：</w:t>
      </w:r>
    </w:p>
    <w:p w14:paraId="08C1B531" w14:textId="313DDFF4" w:rsidR="00CC5E9C" w:rsidRPr="0013433E" w:rsidRDefault="00CC5E9C" w:rsidP="00CC5E9C">
      <w:pPr>
        <w:snapToGrid w:val="0"/>
        <w:spacing w:line="0" w:lineRule="atLeast"/>
        <w:ind w:leftChars="875" w:left="2100" w:firstLineChars="8" w:firstLine="19"/>
        <w:jc w:val="both"/>
        <w:rPr>
          <w:rFonts w:ascii="Times New Roman" w:eastAsia="標楷體" w:hAnsi="Times New Roman" w:cs="Times New Roman"/>
        </w:rPr>
      </w:pPr>
      <w:r w:rsidRPr="0013433E">
        <w:rPr>
          <w:rFonts w:ascii="Times New Roman" w:eastAsia="標楷體" w:hAnsi="Times New Roman" w:cs="Times New Roman" w:hint="eastAsia"/>
        </w:rPr>
        <w:t>根據活動或專案之計畫書</w:t>
      </w:r>
      <w:r w:rsidR="00C303D4" w:rsidRPr="0013433E">
        <w:rPr>
          <w:rFonts w:ascii="Times New Roman" w:eastAsia="標楷體" w:hAnsi="Times New Roman" w:cs="Times New Roman" w:hint="eastAsia"/>
        </w:rPr>
        <w:t>（含</w:t>
      </w:r>
      <w:r w:rsidR="00C571C5" w:rsidRPr="0013433E">
        <w:rPr>
          <w:rFonts w:ascii="Times New Roman" w:eastAsia="標楷體" w:hAnsi="Times New Roman" w:cs="Times New Roman" w:hint="eastAsia"/>
        </w:rPr>
        <w:t>業務費用預算</w:t>
      </w:r>
      <w:r w:rsidR="00C303D4" w:rsidRPr="0013433E">
        <w:rPr>
          <w:rFonts w:ascii="Times New Roman" w:eastAsia="標楷體" w:hAnsi="Times New Roman" w:cs="Times New Roman" w:hint="eastAsia"/>
        </w:rPr>
        <w:t>）</w:t>
      </w:r>
      <w:r w:rsidRPr="0013433E">
        <w:rPr>
          <w:rFonts w:ascii="Times New Roman" w:eastAsia="標楷體" w:hAnsi="Times New Roman" w:cs="Times New Roman" w:hint="eastAsia"/>
        </w:rPr>
        <w:t>，</w:t>
      </w:r>
      <w:r w:rsidRPr="0013433E">
        <w:rPr>
          <w:rFonts w:ascii="Times New Roman" w:eastAsia="標楷體" w:hAnsi="Times New Roman" w:cs="Times New Roman"/>
        </w:rPr>
        <w:t>依本學會核定之定額內核實補助</w:t>
      </w:r>
      <w:r w:rsidRPr="0013433E">
        <w:rPr>
          <w:rFonts w:ascii="Times New Roman" w:eastAsia="標楷體" w:hAnsi="Times New Roman" w:cs="Times New Roman" w:hint="eastAsia"/>
        </w:rPr>
        <w:t>，</w:t>
      </w:r>
      <w:r w:rsidR="00C571C5" w:rsidRPr="0013433E">
        <w:rPr>
          <w:rFonts w:ascii="Times New Roman" w:eastAsia="標楷體" w:hAnsi="Times New Roman" w:cs="Times New Roman" w:hint="eastAsia"/>
        </w:rPr>
        <w:t>且</w:t>
      </w:r>
      <w:r w:rsidR="00C571C5" w:rsidRPr="0013433E">
        <w:rPr>
          <w:rFonts w:ascii="Times New Roman" w:eastAsia="標楷體" w:hAnsi="Times New Roman" w:cs="Times New Roman" w:hint="eastAsia"/>
          <w:kern w:val="3"/>
          <w:szCs w:val="24"/>
          <w:lang w:bidi="ar-SA"/>
        </w:rPr>
        <w:t>補助金額上限為該費用之一半。</w:t>
      </w:r>
    </w:p>
    <w:p w14:paraId="3A6C38C5" w14:textId="07D2EDCB" w:rsidR="00CC5E9C" w:rsidRPr="0013433E" w:rsidRDefault="00CC5E9C" w:rsidP="00CC5E9C">
      <w:pPr>
        <w:snapToGrid w:val="0"/>
        <w:spacing w:line="0" w:lineRule="atLeast"/>
        <w:ind w:leftChars="641" w:left="2107" w:hangingChars="237" w:hanging="569"/>
        <w:jc w:val="both"/>
        <w:rPr>
          <w:rFonts w:ascii="Times New Roman" w:eastAsia="標楷體" w:hAnsi="Times New Roman" w:cs="Times New Roman"/>
          <w:kern w:val="3"/>
          <w:szCs w:val="24"/>
          <w:lang w:bidi="ar-SA"/>
        </w:rPr>
      </w:pPr>
      <w:r w:rsidRPr="0013433E">
        <w:rPr>
          <w:rFonts w:ascii="Times New Roman" w:eastAsia="標楷體" w:hAnsi="Times New Roman" w:cs="Times New Roman" w:hint="eastAsia"/>
        </w:rPr>
        <w:t>(</w:t>
      </w:r>
      <w:r w:rsidRPr="0013433E">
        <w:rPr>
          <w:rFonts w:ascii="Times New Roman" w:eastAsia="標楷體" w:hAnsi="Times New Roman" w:cs="Times New Roman" w:hint="eastAsia"/>
        </w:rPr>
        <w:t>四</w:t>
      </w:r>
      <w:r w:rsidRPr="0013433E">
        <w:rPr>
          <w:rFonts w:ascii="Times New Roman" w:eastAsia="標楷體" w:hAnsi="Times New Roman" w:cs="Times New Roman" w:hint="eastAsia"/>
        </w:rPr>
        <w:t>)</w:t>
      </w:r>
      <w:r w:rsidRPr="0013433E">
        <w:rPr>
          <w:rFonts w:ascii="Times New Roman" w:eastAsia="標楷體" w:hAnsi="Times New Roman" w:cs="Times New Roman"/>
        </w:rPr>
        <w:t xml:space="preserve"> </w:t>
      </w:r>
      <w:r w:rsidR="00C303D4" w:rsidRPr="0013433E">
        <w:rPr>
          <w:rFonts w:ascii="Times New Roman" w:eastAsia="標楷體" w:hAnsi="Times New Roman" w:cs="Times New Roman" w:hint="eastAsia"/>
          <w:kern w:val="3"/>
          <w:szCs w:val="24"/>
          <w:lang w:bidi="ar-SA"/>
        </w:rPr>
        <w:t>合作刊登於</w:t>
      </w:r>
      <w:r w:rsidRPr="0013433E">
        <w:rPr>
          <w:rFonts w:ascii="Times New Roman" w:eastAsia="標楷體" w:hAnsi="Times New Roman" w:cs="Times New Roman" w:hint="eastAsia"/>
          <w:kern w:val="3"/>
          <w:szCs w:val="24"/>
          <w:lang w:bidi="ar-SA"/>
        </w:rPr>
        <w:t>AAQR</w:t>
      </w:r>
      <w:r w:rsidRPr="0013433E">
        <w:rPr>
          <w:rFonts w:ascii="Times New Roman" w:eastAsia="標楷體" w:hAnsi="Times New Roman" w:cs="Times New Roman" w:hint="eastAsia"/>
          <w:kern w:val="3"/>
          <w:szCs w:val="24"/>
          <w:lang w:bidi="ar-SA"/>
        </w:rPr>
        <w:t>之發表費：</w:t>
      </w:r>
    </w:p>
    <w:p w14:paraId="64CAB2D5" w14:textId="00DDD3BD" w:rsidR="00CC5E9C" w:rsidRPr="0013433E" w:rsidRDefault="00BD4198" w:rsidP="00CC5E9C">
      <w:pPr>
        <w:snapToGrid w:val="0"/>
        <w:spacing w:line="0" w:lineRule="atLeast"/>
        <w:ind w:leftChars="875" w:left="2100" w:firstLineChars="8" w:firstLine="19"/>
        <w:jc w:val="both"/>
        <w:rPr>
          <w:rFonts w:ascii="Times New Roman" w:eastAsia="標楷體" w:hAnsi="Times New Roman" w:cs="Times New Roman"/>
        </w:rPr>
      </w:pPr>
      <w:r w:rsidRPr="0013433E">
        <w:rPr>
          <w:rFonts w:ascii="Times New Roman" w:eastAsia="標楷體" w:hAnsi="Times New Roman" w:cs="Times New Roman" w:hint="eastAsia"/>
        </w:rPr>
        <w:t>根據繳費憑證正本，</w:t>
      </w:r>
      <w:r w:rsidR="00CC5E9C" w:rsidRPr="0013433E">
        <w:rPr>
          <w:rFonts w:ascii="Times New Roman" w:eastAsia="標楷體" w:hAnsi="Times New Roman" w:cs="Times New Roman"/>
        </w:rPr>
        <w:t>依本學會核定之定額內核實補助</w:t>
      </w:r>
      <w:r w:rsidR="00C571C5" w:rsidRPr="0013433E">
        <w:rPr>
          <w:rFonts w:ascii="Times New Roman" w:eastAsia="標楷體" w:hAnsi="Times New Roman" w:cs="Times New Roman" w:hint="eastAsia"/>
        </w:rPr>
        <w:t>，</w:t>
      </w:r>
      <w:r w:rsidR="00C571C5" w:rsidRPr="0013433E">
        <w:rPr>
          <w:rFonts w:ascii="Times New Roman" w:eastAsia="標楷體" w:hAnsi="Times New Roman" w:cs="Times New Roman" w:hint="eastAsia"/>
          <w:kern w:val="3"/>
          <w:szCs w:val="24"/>
          <w:lang w:bidi="ar-SA"/>
        </w:rPr>
        <w:t>且補助金額上限為該費用之一半。</w:t>
      </w:r>
    </w:p>
    <w:p w14:paraId="0857C494" w14:textId="4506BF8A" w:rsidR="000E2DEE" w:rsidRPr="0013433E" w:rsidRDefault="002D6D5A" w:rsidP="0055045B">
      <w:pPr>
        <w:pStyle w:val="a7"/>
        <w:numPr>
          <w:ilvl w:val="0"/>
          <w:numId w:val="4"/>
        </w:numPr>
        <w:spacing w:line="480" w:lineRule="auto"/>
        <w:ind w:leftChars="0"/>
        <w:rPr>
          <w:rFonts w:ascii="Times New Roman" w:eastAsia="標楷體" w:hAnsi="Times New Roman" w:cs="Times New Roman"/>
          <w:kern w:val="3"/>
          <w:szCs w:val="24"/>
          <w:lang w:bidi="ar-SA"/>
        </w:rPr>
      </w:pPr>
      <w:r w:rsidRPr="0013433E">
        <w:rPr>
          <w:rFonts w:ascii="Times New Roman" w:eastAsia="標楷體" w:hAnsi="Times New Roman" w:cs="Times New Roman"/>
          <w:kern w:val="3"/>
          <w:szCs w:val="24"/>
          <w:lang w:bidi="ar-SA"/>
        </w:rPr>
        <w:lastRenderedPageBreak/>
        <w:t>申請及審查作業</w:t>
      </w:r>
    </w:p>
    <w:p w14:paraId="2A1D298C" w14:textId="54F36723" w:rsidR="002D6D5A" w:rsidRPr="0013433E" w:rsidRDefault="00ED4D16" w:rsidP="000E2DEE">
      <w:pPr>
        <w:snapToGrid w:val="0"/>
        <w:ind w:left="1559" w:hanging="567"/>
        <w:jc w:val="both"/>
        <w:rPr>
          <w:rFonts w:ascii="Times New Roman" w:eastAsia="標楷體" w:hAnsi="Times New Roman" w:cs="Times New Roman"/>
        </w:rPr>
      </w:pPr>
      <w:r w:rsidRPr="0013433E">
        <w:rPr>
          <w:rFonts w:ascii="Times New Roman" w:eastAsia="標楷體" w:hAnsi="Times New Roman" w:cs="Times New Roman"/>
        </w:rPr>
        <w:t>一</w:t>
      </w:r>
      <w:r w:rsidR="002D6D5A" w:rsidRPr="0013433E">
        <w:rPr>
          <w:rFonts w:ascii="Times New Roman" w:eastAsia="標楷體" w:hAnsi="Times New Roman" w:cs="Times New Roman"/>
        </w:rPr>
        <w:t>、</w:t>
      </w:r>
      <w:r w:rsidR="002D6D5A" w:rsidRPr="0013433E">
        <w:rPr>
          <w:rFonts w:ascii="Times New Roman" w:eastAsia="標楷體" w:hAnsi="Times New Roman" w:cs="Times New Roman"/>
        </w:rPr>
        <w:tab/>
      </w:r>
      <w:bookmarkStart w:id="3" w:name="OLE_LINK4"/>
      <w:bookmarkStart w:id="4" w:name="OLE_LINK5"/>
      <w:bookmarkStart w:id="5" w:name="OLE_LINK6"/>
      <w:r w:rsidR="00C303D4" w:rsidRPr="0013433E">
        <w:rPr>
          <w:rFonts w:ascii="Times New Roman" w:eastAsia="標楷體" w:hAnsi="Times New Roman" w:cs="Times New Roman" w:hint="eastAsia"/>
          <w:kern w:val="3"/>
          <w:szCs w:val="24"/>
          <w:lang w:bidi="ar-SA"/>
        </w:rPr>
        <w:t>學生會員</w:t>
      </w:r>
      <w:r w:rsidR="00F21BBA" w:rsidRPr="0013433E">
        <w:rPr>
          <w:rFonts w:ascii="Times New Roman" w:eastAsia="標楷體" w:hAnsi="Times New Roman" w:cs="Times New Roman"/>
        </w:rPr>
        <w:t>申請者</w:t>
      </w:r>
      <w:bookmarkEnd w:id="3"/>
      <w:bookmarkEnd w:id="4"/>
      <w:bookmarkEnd w:id="5"/>
      <w:r w:rsidR="0077522B" w:rsidRPr="0013433E">
        <w:rPr>
          <w:rFonts w:ascii="Times New Roman" w:eastAsia="標楷體" w:hAnsi="Times New Roman" w:cs="Times New Roman"/>
        </w:rPr>
        <w:t>應至本學會網站</w:t>
      </w:r>
      <w:r w:rsidR="00B20891" w:rsidRPr="0013433E">
        <w:rPr>
          <w:rFonts w:ascii="Times New Roman" w:eastAsia="標楷體" w:hAnsi="Times New Roman" w:cs="Times New Roman"/>
        </w:rPr>
        <w:t>(www.taar.org.tw)</w:t>
      </w:r>
      <w:r w:rsidR="0077522B" w:rsidRPr="0013433E">
        <w:rPr>
          <w:rFonts w:ascii="Times New Roman" w:eastAsia="標楷體" w:hAnsi="Times New Roman" w:cs="Times New Roman"/>
        </w:rPr>
        <w:t>下載</w:t>
      </w:r>
      <w:r w:rsidR="00B20891" w:rsidRPr="0013433E">
        <w:rPr>
          <w:rFonts w:ascii="Times New Roman" w:eastAsia="標楷體" w:hAnsi="Times New Roman" w:cs="Times New Roman"/>
        </w:rPr>
        <w:t>申請表，</w:t>
      </w:r>
      <w:r w:rsidR="0077522B" w:rsidRPr="0013433E">
        <w:rPr>
          <w:rFonts w:ascii="Times New Roman" w:eastAsia="標楷體" w:hAnsi="Times New Roman" w:cs="Times New Roman"/>
        </w:rPr>
        <w:t>並</w:t>
      </w:r>
      <w:r w:rsidR="00F21BBA" w:rsidRPr="0013433E">
        <w:rPr>
          <w:rFonts w:ascii="Times New Roman" w:eastAsia="標楷體" w:hAnsi="Times New Roman" w:cs="Times New Roman"/>
        </w:rPr>
        <w:t>於出</w:t>
      </w:r>
      <w:bookmarkStart w:id="6" w:name="OLE_LINK1"/>
      <w:bookmarkStart w:id="7" w:name="OLE_LINK2"/>
      <w:r w:rsidR="00F21BBA" w:rsidRPr="0013433E">
        <w:rPr>
          <w:rFonts w:ascii="Times New Roman" w:eastAsia="標楷體" w:hAnsi="Times New Roman" w:cs="Times New Roman"/>
        </w:rPr>
        <w:t>席</w:t>
      </w:r>
      <w:r w:rsidR="005D1D22" w:rsidRPr="0013433E">
        <w:rPr>
          <w:rFonts w:ascii="Times New Roman" w:eastAsia="標楷體" w:hAnsi="Times New Roman" w:cs="Times New Roman"/>
        </w:rPr>
        <w:t>發表、</w:t>
      </w:r>
      <w:r w:rsidR="00F21BBA" w:rsidRPr="0013433E">
        <w:rPr>
          <w:rFonts w:ascii="Times New Roman" w:eastAsia="標楷體" w:hAnsi="Times New Roman" w:cs="Times New Roman"/>
        </w:rPr>
        <w:t>會議</w:t>
      </w:r>
      <w:r w:rsidR="0077522B" w:rsidRPr="0013433E">
        <w:rPr>
          <w:rFonts w:ascii="Times New Roman" w:eastAsia="標楷體" w:hAnsi="Times New Roman" w:cs="Times New Roman"/>
        </w:rPr>
        <w:t>、</w:t>
      </w:r>
      <w:r w:rsidR="0077522B" w:rsidRPr="0013433E">
        <w:rPr>
          <w:rFonts w:ascii="Times New Roman" w:eastAsia="標楷體" w:hAnsi="Times New Roman" w:cs="Times New Roman"/>
          <w:kern w:val="3"/>
          <w:szCs w:val="24"/>
          <w:lang w:bidi="ar-SA"/>
        </w:rPr>
        <w:t>交流活動</w:t>
      </w:r>
      <w:bookmarkEnd w:id="6"/>
      <w:bookmarkEnd w:id="7"/>
      <w:r w:rsidR="00F21BBA" w:rsidRPr="0013433E">
        <w:rPr>
          <w:rFonts w:ascii="Times New Roman" w:eastAsia="標楷體" w:hAnsi="Times New Roman" w:cs="Times New Roman"/>
        </w:rPr>
        <w:t>一</w:t>
      </w:r>
      <w:r w:rsidR="002D6D5A" w:rsidRPr="0013433E">
        <w:rPr>
          <w:rFonts w:ascii="Times New Roman" w:eastAsia="標楷體" w:hAnsi="Times New Roman" w:cs="Times New Roman"/>
        </w:rPr>
        <w:t>個月</w:t>
      </w:r>
      <w:r w:rsidR="0077522B" w:rsidRPr="0013433E">
        <w:rPr>
          <w:rFonts w:ascii="Times New Roman" w:eastAsia="標楷體" w:hAnsi="Times New Roman" w:cs="Times New Roman"/>
        </w:rPr>
        <w:t>前</w:t>
      </w:r>
      <w:r w:rsidR="002D6D5A" w:rsidRPr="0013433E">
        <w:rPr>
          <w:rFonts w:ascii="Times New Roman" w:eastAsia="標楷體" w:hAnsi="Times New Roman" w:cs="Times New Roman"/>
        </w:rPr>
        <w:t>回傳至</w:t>
      </w:r>
      <w:r w:rsidR="0077522B" w:rsidRPr="0013433E">
        <w:rPr>
          <w:rFonts w:ascii="Times New Roman" w:eastAsia="標楷體" w:hAnsi="Times New Roman" w:cs="Times New Roman"/>
        </w:rPr>
        <w:t>本</w:t>
      </w:r>
      <w:r w:rsidR="002D6D5A" w:rsidRPr="0013433E">
        <w:rPr>
          <w:rFonts w:ascii="Times New Roman" w:eastAsia="標楷體" w:hAnsi="Times New Roman" w:cs="Times New Roman"/>
        </w:rPr>
        <w:t>學會</w:t>
      </w:r>
      <w:r w:rsidR="0077522B" w:rsidRPr="0013433E">
        <w:rPr>
          <w:rFonts w:ascii="Times New Roman" w:eastAsia="標楷體" w:hAnsi="Times New Roman" w:cs="Times New Roman"/>
        </w:rPr>
        <w:t>秘書處</w:t>
      </w:r>
      <w:r w:rsidR="002D6D5A" w:rsidRPr="0013433E">
        <w:rPr>
          <w:rFonts w:ascii="Times New Roman" w:eastAsia="標楷體" w:hAnsi="Times New Roman" w:cs="Times New Roman"/>
        </w:rPr>
        <w:t>信箱。</w:t>
      </w:r>
    </w:p>
    <w:p w14:paraId="3BCFBA26" w14:textId="0A4206FA" w:rsidR="002D6D5A" w:rsidRPr="0013433E" w:rsidRDefault="00543076" w:rsidP="002D6D5A">
      <w:pPr>
        <w:snapToGrid w:val="0"/>
        <w:spacing w:line="0" w:lineRule="atLeast"/>
        <w:ind w:left="1559" w:hanging="567"/>
        <w:jc w:val="both"/>
        <w:rPr>
          <w:rFonts w:ascii="Times New Roman" w:eastAsia="標楷體" w:hAnsi="Times New Roman" w:cs="Times New Roman"/>
        </w:rPr>
      </w:pPr>
      <w:r w:rsidRPr="0013433E">
        <w:rPr>
          <w:rFonts w:ascii="Times New Roman" w:eastAsia="標楷體" w:hAnsi="Times New Roman" w:cs="Times New Roman"/>
        </w:rPr>
        <w:t>二</w:t>
      </w:r>
      <w:r w:rsidR="002D6D5A" w:rsidRPr="0013433E">
        <w:rPr>
          <w:rFonts w:ascii="Times New Roman" w:eastAsia="標楷體" w:hAnsi="Times New Roman" w:cs="Times New Roman"/>
        </w:rPr>
        <w:t>、</w:t>
      </w:r>
      <w:r w:rsidR="002D6D5A" w:rsidRPr="0013433E">
        <w:rPr>
          <w:rFonts w:ascii="Times New Roman" w:eastAsia="標楷體" w:hAnsi="Times New Roman" w:cs="Times New Roman"/>
        </w:rPr>
        <w:tab/>
      </w:r>
      <w:r w:rsidR="00C303D4" w:rsidRPr="0013433E">
        <w:rPr>
          <w:rFonts w:ascii="Times New Roman" w:eastAsia="標楷體" w:hAnsi="Times New Roman" w:cs="Times New Roman" w:hint="eastAsia"/>
          <w:kern w:val="3"/>
          <w:szCs w:val="24"/>
          <w:lang w:bidi="ar-SA"/>
        </w:rPr>
        <w:t>學生會員</w:t>
      </w:r>
      <w:r w:rsidR="00C303D4" w:rsidRPr="0013433E">
        <w:rPr>
          <w:rFonts w:ascii="Times New Roman" w:eastAsia="標楷體" w:hAnsi="Times New Roman" w:cs="Times New Roman"/>
        </w:rPr>
        <w:t>申請者應</w:t>
      </w:r>
      <w:r w:rsidR="004B14D8" w:rsidRPr="0013433E">
        <w:rPr>
          <w:rFonts w:ascii="Times New Roman" w:eastAsia="標楷體" w:hAnsi="Times New Roman" w:cs="Times New Roman"/>
        </w:rPr>
        <w:t>備妥下列完整資料影本乙份</w:t>
      </w:r>
      <w:r w:rsidR="0077522B" w:rsidRPr="0013433E">
        <w:rPr>
          <w:rFonts w:ascii="Times New Roman" w:eastAsia="標楷體" w:hAnsi="Times New Roman" w:cs="Times New Roman"/>
        </w:rPr>
        <w:t>或完整資料電子檔</w:t>
      </w:r>
      <w:r w:rsidR="004B14D8" w:rsidRPr="0013433E">
        <w:rPr>
          <w:rFonts w:ascii="Times New Roman" w:eastAsia="標楷體" w:hAnsi="Times New Roman" w:cs="Times New Roman"/>
        </w:rPr>
        <w:t>寄</w:t>
      </w:r>
      <w:r w:rsidR="002D6D5A" w:rsidRPr="0013433E">
        <w:rPr>
          <w:rFonts w:ascii="Times New Roman" w:eastAsia="標楷體" w:hAnsi="Times New Roman" w:cs="Times New Roman"/>
        </w:rPr>
        <w:t>至本學會秘書處進行審查：</w:t>
      </w:r>
    </w:p>
    <w:p w14:paraId="2B2518ED" w14:textId="77777777" w:rsidR="002D6D5A" w:rsidRPr="0013433E" w:rsidRDefault="002D6D5A" w:rsidP="002D6D5A">
      <w:pPr>
        <w:snapToGrid w:val="0"/>
        <w:spacing w:line="0" w:lineRule="atLeast"/>
        <w:ind w:left="2127" w:hanging="567"/>
        <w:jc w:val="both"/>
        <w:rPr>
          <w:rFonts w:ascii="Times New Roman" w:eastAsia="標楷體" w:hAnsi="Times New Roman" w:cs="Times New Roman"/>
        </w:rPr>
      </w:pPr>
      <w:r w:rsidRPr="0013433E">
        <w:rPr>
          <w:rFonts w:ascii="Times New Roman" w:eastAsia="標楷體" w:hAnsi="Times New Roman" w:cs="Times New Roman"/>
        </w:rPr>
        <w:t>(</w:t>
      </w:r>
      <w:r w:rsidRPr="0013433E">
        <w:rPr>
          <w:rFonts w:ascii="Times New Roman" w:eastAsia="標楷體" w:hAnsi="Times New Roman" w:cs="Times New Roman"/>
        </w:rPr>
        <w:t>一</w:t>
      </w:r>
      <w:r w:rsidRPr="0013433E">
        <w:rPr>
          <w:rFonts w:ascii="Times New Roman" w:eastAsia="標楷體" w:hAnsi="Times New Roman" w:cs="Times New Roman"/>
        </w:rPr>
        <w:t>)</w:t>
      </w:r>
      <w:r w:rsidRPr="0013433E">
        <w:rPr>
          <w:rFonts w:ascii="Times New Roman" w:eastAsia="標楷體" w:hAnsi="Times New Roman" w:cs="Times New Roman"/>
        </w:rPr>
        <w:tab/>
      </w:r>
      <w:r w:rsidR="004B14D8" w:rsidRPr="0013433E">
        <w:rPr>
          <w:rFonts w:ascii="Times New Roman" w:eastAsia="標楷體" w:hAnsi="Times New Roman" w:cs="Times New Roman"/>
        </w:rPr>
        <w:t>申請表</w:t>
      </w:r>
    </w:p>
    <w:p w14:paraId="4939FCC3" w14:textId="77777777" w:rsidR="002D6D5A" w:rsidRPr="0013433E" w:rsidRDefault="002D6D5A" w:rsidP="002D6D5A">
      <w:pPr>
        <w:snapToGrid w:val="0"/>
        <w:spacing w:line="0" w:lineRule="atLeast"/>
        <w:ind w:left="2127" w:hanging="567"/>
        <w:jc w:val="both"/>
        <w:rPr>
          <w:rFonts w:ascii="Times New Roman" w:eastAsia="標楷體" w:hAnsi="Times New Roman" w:cs="Times New Roman"/>
        </w:rPr>
      </w:pPr>
      <w:r w:rsidRPr="0013433E">
        <w:rPr>
          <w:rFonts w:ascii="Times New Roman" w:eastAsia="標楷體" w:hAnsi="Times New Roman" w:cs="Times New Roman"/>
        </w:rPr>
        <w:t>(</w:t>
      </w:r>
      <w:r w:rsidRPr="0013433E">
        <w:rPr>
          <w:rFonts w:ascii="Times New Roman" w:eastAsia="標楷體" w:hAnsi="Times New Roman" w:cs="Times New Roman"/>
        </w:rPr>
        <w:t>二</w:t>
      </w:r>
      <w:r w:rsidRPr="0013433E">
        <w:rPr>
          <w:rFonts w:ascii="Times New Roman" w:eastAsia="標楷體" w:hAnsi="Times New Roman" w:cs="Times New Roman"/>
        </w:rPr>
        <w:t>)</w:t>
      </w:r>
      <w:r w:rsidRPr="0013433E">
        <w:rPr>
          <w:rFonts w:ascii="Times New Roman" w:eastAsia="標楷體" w:hAnsi="Times New Roman" w:cs="Times New Roman"/>
        </w:rPr>
        <w:tab/>
      </w:r>
      <w:r w:rsidRPr="0013433E">
        <w:rPr>
          <w:rFonts w:ascii="Times New Roman" w:eastAsia="標楷體" w:hAnsi="Times New Roman" w:cs="Times New Roman"/>
        </w:rPr>
        <w:t>會議主辦單位致申請者本人之正式邀請函或論文被接受發表證明文件</w:t>
      </w:r>
      <w:r w:rsidRPr="0013433E">
        <w:rPr>
          <w:rFonts w:ascii="Times New Roman" w:eastAsia="標楷體" w:hAnsi="Times New Roman" w:cs="Times New Roman"/>
        </w:rPr>
        <w:t>(</w:t>
      </w:r>
      <w:r w:rsidRPr="0013433E">
        <w:rPr>
          <w:rFonts w:ascii="Times New Roman" w:eastAsia="標楷體" w:hAnsi="Times New Roman" w:cs="Times New Roman"/>
        </w:rPr>
        <w:t>信函或電子郵件</w:t>
      </w:r>
      <w:r w:rsidRPr="0013433E">
        <w:rPr>
          <w:rFonts w:ascii="Times New Roman" w:eastAsia="標楷體" w:hAnsi="Times New Roman" w:cs="Times New Roman"/>
        </w:rPr>
        <w:t>)</w:t>
      </w:r>
      <w:r w:rsidRPr="0013433E">
        <w:rPr>
          <w:rFonts w:ascii="Times New Roman" w:eastAsia="標楷體" w:hAnsi="Times New Roman" w:cs="Times New Roman"/>
        </w:rPr>
        <w:t>等</w:t>
      </w:r>
    </w:p>
    <w:p w14:paraId="50A29550" w14:textId="77777777" w:rsidR="002D6D5A" w:rsidRPr="0013433E" w:rsidRDefault="002D6D5A" w:rsidP="002D6D5A">
      <w:pPr>
        <w:snapToGrid w:val="0"/>
        <w:spacing w:line="0" w:lineRule="atLeast"/>
        <w:ind w:left="2127" w:hanging="567"/>
        <w:jc w:val="both"/>
        <w:rPr>
          <w:rFonts w:ascii="Times New Roman" w:eastAsia="標楷體" w:hAnsi="Times New Roman" w:cs="Times New Roman"/>
        </w:rPr>
      </w:pPr>
      <w:r w:rsidRPr="0013433E">
        <w:rPr>
          <w:rFonts w:ascii="Times New Roman" w:eastAsia="標楷體" w:hAnsi="Times New Roman" w:cs="Times New Roman"/>
        </w:rPr>
        <w:t>(</w:t>
      </w:r>
      <w:r w:rsidRPr="0013433E">
        <w:rPr>
          <w:rFonts w:ascii="Times New Roman" w:eastAsia="標楷體" w:hAnsi="Times New Roman" w:cs="Times New Roman"/>
        </w:rPr>
        <w:t>三</w:t>
      </w:r>
      <w:r w:rsidRPr="0013433E">
        <w:rPr>
          <w:rFonts w:ascii="Times New Roman" w:eastAsia="標楷體" w:hAnsi="Times New Roman" w:cs="Times New Roman"/>
        </w:rPr>
        <w:t>)</w:t>
      </w:r>
      <w:r w:rsidRPr="0013433E">
        <w:rPr>
          <w:rFonts w:ascii="Times New Roman" w:eastAsia="標楷體" w:hAnsi="Times New Roman" w:cs="Times New Roman"/>
        </w:rPr>
        <w:tab/>
      </w:r>
      <w:r w:rsidRPr="0013433E">
        <w:rPr>
          <w:rFonts w:ascii="Times New Roman" w:eastAsia="標楷體" w:hAnsi="Times New Roman" w:cs="Times New Roman"/>
        </w:rPr>
        <w:t>擬發表之論文摘要</w:t>
      </w:r>
      <w:r w:rsidR="00E577CE" w:rsidRPr="0013433E">
        <w:rPr>
          <w:rFonts w:ascii="Times New Roman" w:eastAsia="標楷體" w:hAnsi="Times New Roman" w:cs="Times New Roman"/>
        </w:rPr>
        <w:t>或</w:t>
      </w:r>
      <w:r w:rsidRPr="0013433E">
        <w:rPr>
          <w:rFonts w:ascii="Times New Roman" w:eastAsia="標楷體" w:hAnsi="Times New Roman" w:cs="Times New Roman"/>
        </w:rPr>
        <w:t>英文論文全文</w:t>
      </w:r>
    </w:p>
    <w:p w14:paraId="0846FB0D" w14:textId="77777777" w:rsidR="002D6D5A" w:rsidRPr="0013433E" w:rsidRDefault="002D6D5A" w:rsidP="002D6D5A">
      <w:pPr>
        <w:snapToGrid w:val="0"/>
        <w:spacing w:line="0" w:lineRule="atLeast"/>
        <w:ind w:left="2127" w:hanging="567"/>
        <w:jc w:val="both"/>
        <w:rPr>
          <w:rFonts w:ascii="Times New Roman" w:eastAsia="標楷體" w:hAnsi="Times New Roman" w:cs="Times New Roman"/>
        </w:rPr>
      </w:pPr>
      <w:r w:rsidRPr="0013433E">
        <w:rPr>
          <w:rFonts w:ascii="Times New Roman" w:eastAsia="標楷體" w:hAnsi="Times New Roman" w:cs="Times New Roman"/>
        </w:rPr>
        <w:t>(</w:t>
      </w:r>
      <w:r w:rsidRPr="0013433E">
        <w:rPr>
          <w:rFonts w:ascii="Times New Roman" w:eastAsia="標楷體" w:hAnsi="Times New Roman" w:cs="Times New Roman"/>
        </w:rPr>
        <w:t>四</w:t>
      </w:r>
      <w:r w:rsidRPr="0013433E">
        <w:rPr>
          <w:rFonts w:ascii="Times New Roman" w:eastAsia="標楷體" w:hAnsi="Times New Roman" w:cs="Times New Roman"/>
        </w:rPr>
        <w:t>)</w:t>
      </w:r>
      <w:r w:rsidRPr="0013433E">
        <w:rPr>
          <w:rFonts w:ascii="Times New Roman" w:eastAsia="標楷體" w:hAnsi="Times New Roman" w:cs="Times New Roman"/>
        </w:rPr>
        <w:tab/>
      </w:r>
      <w:r w:rsidR="004B6E5F" w:rsidRPr="0013433E">
        <w:rPr>
          <w:rFonts w:ascii="Times New Roman" w:eastAsia="標楷體" w:hAnsi="Times New Roman" w:cs="Times New Roman"/>
        </w:rPr>
        <w:t>申請人近兩</w:t>
      </w:r>
      <w:r w:rsidR="004B14D8" w:rsidRPr="0013433E">
        <w:rPr>
          <w:rFonts w:ascii="Times New Roman" w:eastAsia="標楷體" w:hAnsi="Times New Roman" w:cs="Times New Roman"/>
        </w:rPr>
        <w:t>年內參與國際會議（請註明會議名稱、時間、補助機關）</w:t>
      </w:r>
    </w:p>
    <w:p w14:paraId="2619E529" w14:textId="77777777" w:rsidR="002D6D5A" w:rsidRPr="0013433E" w:rsidRDefault="002D6D5A" w:rsidP="002D6D5A">
      <w:pPr>
        <w:snapToGrid w:val="0"/>
        <w:spacing w:line="0" w:lineRule="atLeast"/>
        <w:ind w:left="2127" w:hanging="567"/>
        <w:jc w:val="both"/>
        <w:rPr>
          <w:rFonts w:ascii="Times New Roman" w:eastAsia="標楷體" w:hAnsi="Times New Roman" w:cs="Times New Roman"/>
        </w:rPr>
      </w:pPr>
      <w:r w:rsidRPr="0013433E">
        <w:rPr>
          <w:rFonts w:ascii="Times New Roman" w:eastAsia="標楷體" w:hAnsi="Times New Roman" w:cs="Times New Roman"/>
        </w:rPr>
        <w:t>(</w:t>
      </w:r>
      <w:r w:rsidRPr="0013433E">
        <w:rPr>
          <w:rFonts w:ascii="Times New Roman" w:eastAsia="標楷體" w:hAnsi="Times New Roman" w:cs="Times New Roman"/>
        </w:rPr>
        <w:t>五</w:t>
      </w:r>
      <w:r w:rsidRPr="0013433E">
        <w:rPr>
          <w:rFonts w:ascii="Times New Roman" w:eastAsia="標楷體" w:hAnsi="Times New Roman" w:cs="Times New Roman"/>
        </w:rPr>
        <w:t>)</w:t>
      </w:r>
      <w:r w:rsidRPr="0013433E">
        <w:rPr>
          <w:rFonts w:ascii="Times New Roman" w:eastAsia="標楷體" w:hAnsi="Times New Roman" w:cs="Times New Roman"/>
        </w:rPr>
        <w:tab/>
      </w:r>
      <w:r w:rsidRPr="0013433E">
        <w:rPr>
          <w:rFonts w:ascii="Times New Roman" w:eastAsia="標楷體" w:hAnsi="Times New Roman" w:cs="Times New Roman"/>
        </w:rPr>
        <w:t>會議日程表、會議有關資料及其他有助審查之資料。</w:t>
      </w:r>
    </w:p>
    <w:p w14:paraId="013EDFF1" w14:textId="521D4556" w:rsidR="00C72915" w:rsidRPr="0013433E" w:rsidRDefault="00AA5CF6" w:rsidP="00BE2E3D">
      <w:pPr>
        <w:snapToGrid w:val="0"/>
        <w:spacing w:line="0" w:lineRule="atLeast"/>
        <w:ind w:left="1559" w:hanging="567"/>
        <w:jc w:val="both"/>
        <w:rPr>
          <w:rFonts w:ascii="Times New Roman" w:eastAsia="標楷體" w:hAnsi="Times New Roman" w:cs="Times New Roman"/>
        </w:rPr>
      </w:pPr>
      <w:r w:rsidRPr="0013433E">
        <w:rPr>
          <w:rFonts w:ascii="Times New Roman" w:eastAsia="標楷體" w:hAnsi="Times New Roman" w:cs="Times New Roman"/>
        </w:rPr>
        <w:t>三</w:t>
      </w:r>
      <w:r w:rsidR="002D6D5A" w:rsidRPr="0013433E">
        <w:rPr>
          <w:rFonts w:ascii="Times New Roman" w:eastAsia="標楷體" w:hAnsi="Times New Roman" w:cs="Times New Roman"/>
        </w:rPr>
        <w:t>、</w:t>
      </w:r>
      <w:r w:rsidR="002D6D5A" w:rsidRPr="0013433E">
        <w:rPr>
          <w:rFonts w:ascii="Times New Roman" w:eastAsia="標楷體" w:hAnsi="Times New Roman" w:cs="Times New Roman"/>
        </w:rPr>
        <w:tab/>
      </w:r>
      <w:r w:rsidR="00C303D4" w:rsidRPr="0013433E">
        <w:rPr>
          <w:rFonts w:ascii="Times New Roman" w:eastAsia="標楷體" w:hAnsi="Times New Roman" w:cs="Times New Roman" w:hint="eastAsia"/>
          <w:kern w:val="3"/>
          <w:szCs w:val="24"/>
          <w:lang w:bidi="ar-SA"/>
        </w:rPr>
        <w:t>永久會員</w:t>
      </w:r>
      <w:r w:rsidR="00C303D4" w:rsidRPr="0013433E">
        <w:rPr>
          <w:rFonts w:ascii="Times New Roman" w:eastAsia="標楷體" w:hAnsi="Times New Roman" w:cs="Times New Roman"/>
        </w:rPr>
        <w:t>申請者應備妥</w:t>
      </w:r>
      <w:r w:rsidR="00C303D4" w:rsidRPr="0013433E">
        <w:rPr>
          <w:rFonts w:ascii="Times New Roman" w:eastAsia="標楷體" w:hAnsi="Times New Roman" w:cs="Times New Roman" w:hint="eastAsia"/>
        </w:rPr>
        <w:t>活動或專案之計畫書（含業務費用預算），</w:t>
      </w:r>
      <w:r w:rsidR="00C72915" w:rsidRPr="0013433E">
        <w:rPr>
          <w:rFonts w:ascii="Times New Roman" w:eastAsia="標楷體" w:hAnsi="Times New Roman" w:cs="Times New Roman"/>
        </w:rPr>
        <w:t>並於</w:t>
      </w:r>
      <w:r w:rsidR="00C72915" w:rsidRPr="0013433E">
        <w:rPr>
          <w:rFonts w:ascii="Times New Roman" w:eastAsia="標楷體" w:hAnsi="Times New Roman" w:cs="Times New Roman"/>
          <w:kern w:val="3"/>
          <w:szCs w:val="24"/>
          <w:lang w:bidi="ar-SA"/>
        </w:rPr>
        <w:t>交流活動</w:t>
      </w:r>
      <w:r w:rsidR="00C72915" w:rsidRPr="0013433E">
        <w:rPr>
          <w:rFonts w:ascii="Times New Roman" w:eastAsia="標楷體" w:hAnsi="Times New Roman" w:cs="Times New Roman" w:hint="eastAsia"/>
          <w:kern w:val="3"/>
          <w:szCs w:val="24"/>
          <w:lang w:bidi="ar-SA"/>
        </w:rPr>
        <w:t>兩</w:t>
      </w:r>
      <w:r w:rsidR="00C72915" w:rsidRPr="0013433E">
        <w:rPr>
          <w:rFonts w:ascii="Times New Roman" w:eastAsia="標楷體" w:hAnsi="Times New Roman" w:cs="Times New Roman" w:hint="eastAsia"/>
        </w:rPr>
        <w:t>個</w:t>
      </w:r>
      <w:r w:rsidR="00C72915" w:rsidRPr="0013433E">
        <w:rPr>
          <w:rFonts w:ascii="Times New Roman" w:eastAsia="標楷體" w:hAnsi="Times New Roman" w:cs="Times New Roman"/>
        </w:rPr>
        <w:t>月前寄至本學會秘書處進行審查。</w:t>
      </w:r>
    </w:p>
    <w:p w14:paraId="36FA1474" w14:textId="458B5249" w:rsidR="00C303D4" w:rsidRPr="0013433E" w:rsidRDefault="00C72915" w:rsidP="00BE2E3D">
      <w:pPr>
        <w:snapToGrid w:val="0"/>
        <w:spacing w:line="0" w:lineRule="atLeast"/>
        <w:ind w:left="1559" w:hanging="567"/>
        <w:jc w:val="both"/>
        <w:rPr>
          <w:rFonts w:ascii="Times New Roman" w:eastAsia="標楷體" w:hAnsi="Times New Roman" w:cs="Times New Roman"/>
        </w:rPr>
      </w:pPr>
      <w:r w:rsidRPr="0013433E">
        <w:rPr>
          <w:rFonts w:ascii="Times New Roman" w:eastAsia="標楷體" w:hAnsi="Times New Roman" w:cs="Times New Roman" w:hint="eastAsia"/>
        </w:rPr>
        <w:t>四、</w:t>
      </w:r>
      <w:r w:rsidRPr="0013433E">
        <w:rPr>
          <w:rFonts w:ascii="Times New Roman" w:eastAsia="標楷體" w:hAnsi="Times New Roman" w:cs="Times New Roman" w:hint="eastAsia"/>
        </w:rPr>
        <w:t xml:space="preserve"> </w:t>
      </w:r>
      <w:r w:rsidRPr="0013433E">
        <w:rPr>
          <w:rFonts w:ascii="Times New Roman" w:eastAsia="標楷體" w:hAnsi="Times New Roman" w:cs="Times New Roman" w:hint="eastAsia"/>
          <w:kern w:val="3"/>
          <w:szCs w:val="24"/>
          <w:lang w:bidi="ar-SA"/>
        </w:rPr>
        <w:t>永久會員</w:t>
      </w:r>
      <w:r w:rsidRPr="0013433E">
        <w:rPr>
          <w:rFonts w:ascii="Times New Roman" w:eastAsia="標楷體" w:hAnsi="Times New Roman" w:cs="Times New Roman"/>
        </w:rPr>
        <w:t>申請者應備妥</w:t>
      </w:r>
      <w:r w:rsidR="00C303D4" w:rsidRPr="0013433E">
        <w:rPr>
          <w:rFonts w:ascii="Times New Roman" w:eastAsia="標楷體" w:hAnsi="Times New Roman" w:cs="Times New Roman" w:hint="eastAsia"/>
          <w:kern w:val="3"/>
          <w:szCs w:val="24"/>
          <w:lang w:bidi="ar-SA"/>
        </w:rPr>
        <w:t>合作刊登於</w:t>
      </w:r>
      <w:r w:rsidR="00C303D4" w:rsidRPr="0013433E">
        <w:rPr>
          <w:rFonts w:ascii="Times New Roman" w:eastAsia="標楷體" w:hAnsi="Times New Roman" w:cs="Times New Roman" w:hint="eastAsia"/>
          <w:kern w:val="3"/>
          <w:szCs w:val="24"/>
          <w:lang w:bidi="ar-SA"/>
        </w:rPr>
        <w:t>AAQR</w:t>
      </w:r>
      <w:r w:rsidR="00C303D4" w:rsidRPr="0013433E">
        <w:rPr>
          <w:rFonts w:ascii="Times New Roman" w:eastAsia="標楷體" w:hAnsi="Times New Roman" w:cs="Times New Roman" w:hint="eastAsia"/>
          <w:kern w:val="3"/>
          <w:szCs w:val="24"/>
          <w:lang w:bidi="ar-SA"/>
        </w:rPr>
        <w:t>之</w:t>
      </w:r>
      <w:r w:rsidRPr="0013433E">
        <w:rPr>
          <w:rFonts w:ascii="Times New Roman" w:eastAsia="標楷體" w:hAnsi="Times New Roman" w:cs="Times New Roman" w:hint="eastAsia"/>
          <w:kern w:val="3"/>
          <w:szCs w:val="24"/>
          <w:lang w:bidi="ar-SA"/>
        </w:rPr>
        <w:t>發表費繳費證明</w:t>
      </w:r>
      <w:r w:rsidRPr="0013433E">
        <w:rPr>
          <w:rFonts w:ascii="Times New Roman" w:eastAsia="標楷體" w:hAnsi="Times New Roman" w:cs="Times New Roman" w:hint="eastAsia"/>
        </w:rPr>
        <w:t>，並於正式出刊後六個月內</w:t>
      </w:r>
      <w:r w:rsidRPr="0013433E">
        <w:rPr>
          <w:rFonts w:ascii="Times New Roman" w:eastAsia="標楷體" w:hAnsi="Times New Roman" w:cs="Times New Roman"/>
        </w:rPr>
        <w:t>寄至本學會秘書處進行審查</w:t>
      </w:r>
      <w:r w:rsidRPr="0013433E">
        <w:rPr>
          <w:rFonts w:ascii="Times New Roman" w:eastAsia="標楷體" w:hAnsi="Times New Roman" w:cs="Times New Roman" w:hint="eastAsia"/>
          <w:kern w:val="3"/>
          <w:szCs w:val="24"/>
          <w:lang w:bidi="ar-SA"/>
        </w:rPr>
        <w:t>。</w:t>
      </w:r>
    </w:p>
    <w:p w14:paraId="340D3F32" w14:textId="77777777" w:rsidR="001606DF" w:rsidRPr="0013433E" w:rsidRDefault="00BD4198" w:rsidP="001606DF">
      <w:pPr>
        <w:snapToGrid w:val="0"/>
        <w:spacing w:line="0" w:lineRule="atLeast"/>
        <w:ind w:left="1559" w:hanging="567"/>
        <w:jc w:val="both"/>
        <w:rPr>
          <w:rFonts w:ascii="Times New Roman" w:eastAsia="標楷體" w:hAnsi="Times New Roman" w:cs="Times New Roman"/>
        </w:rPr>
      </w:pPr>
      <w:r w:rsidRPr="0013433E">
        <w:rPr>
          <w:rFonts w:ascii="Times New Roman" w:eastAsia="標楷體" w:hAnsi="Times New Roman" w:cs="Times New Roman" w:hint="eastAsia"/>
        </w:rPr>
        <w:t>五</w:t>
      </w:r>
      <w:r w:rsidR="00C72915" w:rsidRPr="0013433E">
        <w:rPr>
          <w:rFonts w:ascii="Times New Roman" w:eastAsia="標楷體" w:hAnsi="Times New Roman" w:cs="Times New Roman" w:hint="eastAsia"/>
        </w:rPr>
        <w:t>、</w:t>
      </w:r>
      <w:r w:rsidR="00C72915" w:rsidRPr="0013433E">
        <w:rPr>
          <w:rFonts w:ascii="Times New Roman" w:eastAsia="標楷體" w:hAnsi="Times New Roman" w:cs="Times New Roman" w:hint="eastAsia"/>
        </w:rPr>
        <w:t xml:space="preserve"> </w:t>
      </w:r>
      <w:r w:rsidR="00B20891" w:rsidRPr="0013433E">
        <w:rPr>
          <w:rFonts w:ascii="Times New Roman" w:eastAsia="標楷體" w:hAnsi="Times New Roman" w:cs="Times New Roman"/>
        </w:rPr>
        <w:t>本學會</w:t>
      </w:r>
      <w:r w:rsidR="002D6D5A" w:rsidRPr="0013433E">
        <w:rPr>
          <w:rFonts w:ascii="Times New Roman" w:eastAsia="標楷體" w:hAnsi="Times New Roman" w:cs="Times New Roman"/>
        </w:rPr>
        <w:t>秘書處將於收到完整資料後，</w:t>
      </w:r>
      <w:r w:rsidR="00E577CE" w:rsidRPr="0013433E">
        <w:rPr>
          <w:rFonts w:ascii="Times New Roman" w:eastAsia="標楷體" w:hAnsi="Times New Roman" w:cs="Times New Roman"/>
        </w:rPr>
        <w:t>由</w:t>
      </w:r>
      <w:r w:rsidR="002D6D5A" w:rsidRPr="0013433E">
        <w:rPr>
          <w:rFonts w:ascii="Times New Roman" w:eastAsia="標楷體" w:hAnsi="Times New Roman" w:cs="Times New Roman"/>
        </w:rPr>
        <w:t>本學會</w:t>
      </w:r>
      <w:bookmarkStart w:id="8" w:name="OLE_LINK3"/>
      <w:r w:rsidR="00B20891" w:rsidRPr="0013433E">
        <w:rPr>
          <w:rFonts w:ascii="Times New Roman" w:eastAsia="標楷體" w:hAnsi="Times New Roman" w:cs="Times New Roman"/>
        </w:rPr>
        <w:t>東南亞交流委員會</w:t>
      </w:r>
      <w:bookmarkEnd w:id="8"/>
      <w:r w:rsidR="00F31259" w:rsidRPr="0013433E">
        <w:rPr>
          <w:rFonts w:ascii="Times New Roman" w:eastAsia="標楷體" w:hAnsi="Times New Roman" w:cs="Times New Roman"/>
        </w:rPr>
        <w:t>組成審查小組</w:t>
      </w:r>
      <w:r w:rsidR="002D6D5A" w:rsidRPr="0013433E">
        <w:rPr>
          <w:rFonts w:ascii="Times New Roman" w:eastAsia="標楷體" w:hAnsi="Times New Roman" w:cs="Times New Roman"/>
        </w:rPr>
        <w:t>進行審查，審查結果將決定補助之總</w:t>
      </w:r>
      <w:r w:rsidR="00B20891" w:rsidRPr="0013433E">
        <w:rPr>
          <w:rFonts w:ascii="Times New Roman" w:eastAsia="標楷體" w:hAnsi="Times New Roman" w:cs="Times New Roman"/>
        </w:rPr>
        <w:t>金</w:t>
      </w:r>
      <w:r w:rsidR="002D6D5A" w:rsidRPr="0013433E">
        <w:rPr>
          <w:rFonts w:ascii="Times New Roman" w:eastAsia="標楷體" w:hAnsi="Times New Roman" w:cs="Times New Roman"/>
        </w:rPr>
        <w:t>額。</w:t>
      </w:r>
    </w:p>
    <w:p w14:paraId="2326B3A1" w14:textId="3D7B08CC" w:rsidR="00BE2E3D" w:rsidRPr="0013433E" w:rsidRDefault="00BE2E3D" w:rsidP="001606DF">
      <w:pPr>
        <w:pStyle w:val="a7"/>
        <w:numPr>
          <w:ilvl w:val="0"/>
          <w:numId w:val="4"/>
        </w:numPr>
        <w:snapToGrid w:val="0"/>
        <w:spacing w:line="0" w:lineRule="atLeast"/>
        <w:ind w:leftChars="0"/>
        <w:jc w:val="both"/>
        <w:rPr>
          <w:rFonts w:ascii="Times New Roman" w:eastAsia="標楷體" w:hAnsi="Times New Roman" w:cs="Times New Roman"/>
        </w:rPr>
      </w:pPr>
      <w:r w:rsidRPr="0013433E">
        <w:rPr>
          <w:rFonts w:ascii="Times New Roman" w:eastAsia="標楷體" w:hAnsi="Times New Roman" w:cs="Times New Roman"/>
        </w:rPr>
        <w:t>經費請撥及核銷</w:t>
      </w:r>
    </w:p>
    <w:p w14:paraId="1EC5F8CA" w14:textId="77777777" w:rsidR="00BE2E3D" w:rsidRPr="0013433E" w:rsidRDefault="00BE2E3D" w:rsidP="00A843CB">
      <w:pPr>
        <w:pStyle w:val="a7"/>
        <w:numPr>
          <w:ilvl w:val="0"/>
          <w:numId w:val="2"/>
        </w:numPr>
        <w:snapToGrid w:val="0"/>
        <w:spacing w:line="0" w:lineRule="atLeast"/>
        <w:ind w:leftChars="0"/>
        <w:jc w:val="both"/>
        <w:rPr>
          <w:rFonts w:ascii="Times New Roman" w:eastAsia="標楷體" w:hAnsi="Times New Roman" w:cs="Times New Roman"/>
        </w:rPr>
      </w:pPr>
      <w:r w:rsidRPr="0013433E">
        <w:rPr>
          <w:rFonts w:ascii="Times New Roman" w:eastAsia="標楷體" w:hAnsi="Times New Roman" w:cs="Times New Roman"/>
        </w:rPr>
        <w:t>受補助者應於</w:t>
      </w:r>
      <w:r w:rsidR="005653B2" w:rsidRPr="0013433E">
        <w:rPr>
          <w:rFonts w:ascii="Times New Roman" w:eastAsia="標楷體" w:hAnsi="Times New Roman" w:cs="Times New Roman"/>
        </w:rPr>
        <w:t>出席發表、會議、</w:t>
      </w:r>
      <w:r w:rsidR="005653B2" w:rsidRPr="0013433E">
        <w:rPr>
          <w:rFonts w:ascii="Times New Roman" w:eastAsia="標楷體" w:hAnsi="Times New Roman" w:cs="Times New Roman"/>
          <w:kern w:val="3"/>
          <w:szCs w:val="24"/>
          <w:lang w:bidi="ar-SA"/>
        </w:rPr>
        <w:t>交流活動</w:t>
      </w:r>
      <w:r w:rsidRPr="0013433E">
        <w:rPr>
          <w:rFonts w:ascii="Times New Roman" w:eastAsia="標楷體" w:hAnsi="Times New Roman" w:cs="Times New Roman"/>
        </w:rPr>
        <w:t>舉行完畢後一個月內</w:t>
      </w:r>
      <w:r w:rsidR="005653B2" w:rsidRPr="0013433E">
        <w:rPr>
          <w:rFonts w:ascii="Times New Roman" w:eastAsia="標楷體" w:hAnsi="Times New Roman" w:cs="Times New Roman"/>
        </w:rPr>
        <w:t>，</w:t>
      </w:r>
      <w:r w:rsidRPr="0013433E">
        <w:rPr>
          <w:rFonts w:ascii="Times New Roman" w:eastAsia="標楷體" w:hAnsi="Times New Roman" w:cs="Times New Roman"/>
        </w:rPr>
        <w:t>依核准之補助項目及金額，填妥台灣氣膠研究學會國</w:t>
      </w:r>
      <w:r w:rsidR="005653B2" w:rsidRPr="0013433E">
        <w:rPr>
          <w:rFonts w:ascii="Times New Roman" w:eastAsia="標楷體" w:hAnsi="Times New Roman" w:cs="Times New Roman"/>
        </w:rPr>
        <w:t>內</w:t>
      </w:r>
      <w:r w:rsidRPr="0013433E">
        <w:rPr>
          <w:rFonts w:ascii="Times New Roman" w:eastAsia="標楷體" w:hAnsi="Times New Roman" w:cs="Times New Roman"/>
        </w:rPr>
        <w:t>外出差旅費報告表後，檢附下列單據送本學會秘書處進行核銷：</w:t>
      </w:r>
    </w:p>
    <w:p w14:paraId="2BE613EF" w14:textId="77777777" w:rsidR="00BE2E3D" w:rsidRPr="0013433E" w:rsidRDefault="00BE2E3D" w:rsidP="00BE2E3D">
      <w:pPr>
        <w:snapToGrid w:val="0"/>
        <w:spacing w:line="0" w:lineRule="atLeast"/>
        <w:ind w:left="2127" w:hanging="567"/>
        <w:jc w:val="both"/>
        <w:rPr>
          <w:rFonts w:ascii="Times New Roman" w:eastAsia="標楷體" w:hAnsi="Times New Roman" w:cs="Times New Roman"/>
        </w:rPr>
      </w:pPr>
      <w:r w:rsidRPr="0013433E">
        <w:rPr>
          <w:rFonts w:ascii="Times New Roman" w:eastAsia="標楷體" w:hAnsi="Times New Roman" w:cs="Times New Roman"/>
        </w:rPr>
        <w:t>(</w:t>
      </w:r>
      <w:r w:rsidRPr="0013433E">
        <w:rPr>
          <w:rFonts w:ascii="Times New Roman" w:eastAsia="標楷體" w:hAnsi="Times New Roman" w:cs="Times New Roman"/>
        </w:rPr>
        <w:t>一</w:t>
      </w:r>
      <w:r w:rsidRPr="0013433E">
        <w:rPr>
          <w:rFonts w:ascii="Times New Roman" w:eastAsia="標楷體" w:hAnsi="Times New Roman" w:cs="Times New Roman"/>
        </w:rPr>
        <w:t>)</w:t>
      </w:r>
      <w:r w:rsidRPr="0013433E">
        <w:rPr>
          <w:rFonts w:ascii="Times New Roman" w:eastAsia="標楷體" w:hAnsi="Times New Roman" w:cs="Times New Roman"/>
        </w:rPr>
        <w:tab/>
      </w:r>
      <w:r w:rsidR="00BB0B13" w:rsidRPr="0013433E">
        <w:rPr>
          <w:rFonts w:ascii="Times New Roman" w:eastAsia="標楷體" w:hAnsi="Times New Roman" w:cs="Times New Roman"/>
        </w:rPr>
        <w:t>交通費票根</w:t>
      </w:r>
      <w:r w:rsidR="00BB0B13" w:rsidRPr="0013433E">
        <w:rPr>
          <w:rFonts w:ascii="Times New Roman" w:eastAsia="標楷體" w:hAnsi="Times New Roman" w:cs="Times New Roman"/>
        </w:rPr>
        <w:t xml:space="preserve"> (</w:t>
      </w:r>
      <w:r w:rsidR="00BB0B13" w:rsidRPr="0013433E">
        <w:rPr>
          <w:rFonts w:ascii="Times New Roman" w:eastAsia="標楷體" w:hAnsi="Times New Roman" w:cs="Times New Roman"/>
        </w:rPr>
        <w:t>如</w:t>
      </w:r>
      <w:r w:rsidR="00BB0B13" w:rsidRPr="0013433E">
        <w:rPr>
          <w:rFonts w:ascii="Times New Roman" w:eastAsia="標楷體" w:hAnsi="Times New Roman" w:cs="Times New Roman"/>
        </w:rPr>
        <w:t>:</w:t>
      </w:r>
      <w:r w:rsidR="00BB0B13" w:rsidRPr="0013433E">
        <w:rPr>
          <w:rFonts w:ascii="Times New Roman" w:eastAsia="標楷體" w:hAnsi="Times New Roman" w:cs="Times New Roman"/>
        </w:rPr>
        <w:t>來回登機證、機票票根、</w:t>
      </w:r>
      <w:r w:rsidRPr="0013433E">
        <w:rPr>
          <w:rFonts w:ascii="Times New Roman" w:eastAsia="標楷體" w:hAnsi="Times New Roman" w:cs="Times New Roman"/>
        </w:rPr>
        <w:t>電子機票</w:t>
      </w:r>
      <w:r w:rsidR="00BB0B13" w:rsidRPr="0013433E">
        <w:rPr>
          <w:rFonts w:ascii="Times New Roman" w:eastAsia="標楷體" w:hAnsi="Times New Roman" w:cs="Times New Roman"/>
        </w:rPr>
        <w:t>、或車票</w:t>
      </w:r>
      <w:r w:rsidR="00BB0B13" w:rsidRPr="0013433E">
        <w:rPr>
          <w:rFonts w:ascii="Times New Roman" w:eastAsia="標楷體" w:hAnsi="Times New Roman" w:cs="Times New Roman"/>
        </w:rPr>
        <w:t xml:space="preserve">.... </w:t>
      </w:r>
      <w:r w:rsidR="00BB0B13" w:rsidRPr="0013433E">
        <w:rPr>
          <w:rFonts w:ascii="Times New Roman" w:eastAsia="標楷體" w:hAnsi="Times New Roman" w:cs="Times New Roman"/>
        </w:rPr>
        <w:t>等</w:t>
      </w:r>
      <w:r w:rsidR="00BB0B13" w:rsidRPr="0013433E">
        <w:rPr>
          <w:rFonts w:ascii="Times New Roman" w:eastAsia="標楷體" w:hAnsi="Times New Roman" w:cs="Times New Roman"/>
        </w:rPr>
        <w:t>)</w:t>
      </w:r>
    </w:p>
    <w:p w14:paraId="3497744B" w14:textId="77777777" w:rsidR="001A70EE" w:rsidRPr="0013433E" w:rsidRDefault="00BE2E3D" w:rsidP="001A70EE">
      <w:pPr>
        <w:snapToGrid w:val="0"/>
        <w:spacing w:line="0" w:lineRule="atLeast"/>
        <w:ind w:left="2127" w:hanging="567"/>
        <w:jc w:val="both"/>
        <w:rPr>
          <w:rFonts w:ascii="Times New Roman" w:eastAsia="標楷體" w:hAnsi="Times New Roman" w:cs="Times New Roman"/>
        </w:rPr>
      </w:pPr>
      <w:r w:rsidRPr="0013433E">
        <w:rPr>
          <w:rFonts w:ascii="Times New Roman" w:eastAsia="標楷體" w:hAnsi="Times New Roman" w:cs="Times New Roman"/>
        </w:rPr>
        <w:t>(</w:t>
      </w:r>
      <w:r w:rsidRPr="0013433E">
        <w:rPr>
          <w:rFonts w:ascii="Times New Roman" w:eastAsia="標楷體" w:hAnsi="Times New Roman" w:cs="Times New Roman"/>
        </w:rPr>
        <w:t>二</w:t>
      </w:r>
      <w:r w:rsidRPr="0013433E">
        <w:rPr>
          <w:rFonts w:ascii="Times New Roman" w:eastAsia="標楷體" w:hAnsi="Times New Roman" w:cs="Times New Roman"/>
        </w:rPr>
        <w:t>)</w:t>
      </w:r>
      <w:r w:rsidRPr="0013433E">
        <w:rPr>
          <w:rFonts w:ascii="Times New Roman" w:eastAsia="標楷體" w:hAnsi="Times New Roman" w:cs="Times New Roman"/>
        </w:rPr>
        <w:tab/>
      </w:r>
      <w:r w:rsidR="001A70EE" w:rsidRPr="0013433E">
        <w:rPr>
          <w:rFonts w:ascii="Times New Roman" w:eastAsia="標楷體" w:hAnsi="Times New Roman" w:cs="Times New Roman"/>
        </w:rPr>
        <w:t>旅行社代收轉付收據</w:t>
      </w:r>
      <w:r w:rsidR="001A70EE" w:rsidRPr="0013433E">
        <w:rPr>
          <w:rFonts w:ascii="Times New Roman" w:eastAsia="標楷體" w:hAnsi="Times New Roman" w:cs="Times New Roman"/>
        </w:rPr>
        <w:t xml:space="preserve"> (</w:t>
      </w:r>
      <w:r w:rsidR="001A70EE" w:rsidRPr="0013433E">
        <w:rPr>
          <w:rFonts w:ascii="Times New Roman" w:eastAsia="標楷體" w:hAnsi="Times New Roman" w:cs="Times New Roman"/>
        </w:rPr>
        <w:t>若無則不需檢附</w:t>
      </w:r>
      <w:r w:rsidR="001A70EE" w:rsidRPr="0013433E">
        <w:rPr>
          <w:rFonts w:ascii="Times New Roman" w:eastAsia="標楷體" w:hAnsi="Times New Roman" w:cs="Times New Roman"/>
        </w:rPr>
        <w:t>)</w:t>
      </w:r>
    </w:p>
    <w:p w14:paraId="31552B20" w14:textId="77777777" w:rsidR="00BE2E3D" w:rsidRPr="0013433E" w:rsidRDefault="00BE2E3D" w:rsidP="00BE2E3D">
      <w:pPr>
        <w:snapToGrid w:val="0"/>
        <w:spacing w:line="0" w:lineRule="atLeast"/>
        <w:ind w:left="2127" w:hanging="567"/>
        <w:jc w:val="both"/>
        <w:rPr>
          <w:rFonts w:ascii="Times New Roman" w:eastAsia="標楷體" w:hAnsi="Times New Roman" w:cs="Times New Roman"/>
        </w:rPr>
      </w:pPr>
      <w:r w:rsidRPr="0013433E">
        <w:rPr>
          <w:rFonts w:ascii="Times New Roman" w:eastAsia="標楷體" w:hAnsi="Times New Roman" w:cs="Times New Roman"/>
        </w:rPr>
        <w:t>(</w:t>
      </w:r>
      <w:r w:rsidRPr="0013433E">
        <w:rPr>
          <w:rFonts w:ascii="Times New Roman" w:eastAsia="標楷體" w:hAnsi="Times New Roman" w:cs="Times New Roman"/>
        </w:rPr>
        <w:t>三</w:t>
      </w:r>
      <w:r w:rsidRPr="0013433E">
        <w:rPr>
          <w:rFonts w:ascii="Times New Roman" w:eastAsia="標楷體" w:hAnsi="Times New Roman" w:cs="Times New Roman"/>
        </w:rPr>
        <w:t>)</w:t>
      </w:r>
      <w:r w:rsidRPr="0013433E">
        <w:rPr>
          <w:rFonts w:ascii="Times New Roman" w:eastAsia="標楷體" w:hAnsi="Times New Roman" w:cs="Times New Roman"/>
        </w:rPr>
        <w:tab/>
      </w:r>
      <w:r w:rsidR="001A70EE" w:rsidRPr="0013433E">
        <w:rPr>
          <w:rFonts w:ascii="Times New Roman" w:eastAsia="標楷體" w:hAnsi="Times New Roman" w:cs="Times New Roman"/>
        </w:rPr>
        <w:t>註冊費收據</w:t>
      </w:r>
    </w:p>
    <w:p w14:paraId="2B644836" w14:textId="77777777" w:rsidR="00BB0B13" w:rsidRPr="0013433E" w:rsidRDefault="001A70EE" w:rsidP="00BE2E3D">
      <w:pPr>
        <w:snapToGrid w:val="0"/>
        <w:spacing w:line="0" w:lineRule="atLeast"/>
        <w:ind w:left="2127" w:hanging="567"/>
        <w:jc w:val="both"/>
        <w:rPr>
          <w:rFonts w:ascii="Times New Roman" w:eastAsia="標楷體" w:hAnsi="Times New Roman" w:cs="Times New Roman"/>
        </w:rPr>
      </w:pPr>
      <w:r w:rsidRPr="0013433E">
        <w:rPr>
          <w:rFonts w:ascii="Times New Roman" w:eastAsia="標楷體" w:hAnsi="Times New Roman" w:cs="Times New Roman"/>
        </w:rPr>
        <w:t>(</w:t>
      </w:r>
      <w:r w:rsidRPr="0013433E">
        <w:rPr>
          <w:rFonts w:ascii="Times New Roman" w:eastAsia="標楷體" w:hAnsi="Times New Roman" w:cs="Times New Roman"/>
        </w:rPr>
        <w:t>四</w:t>
      </w:r>
      <w:r w:rsidRPr="0013433E">
        <w:rPr>
          <w:rFonts w:ascii="Times New Roman" w:eastAsia="標楷體" w:hAnsi="Times New Roman" w:cs="Times New Roman"/>
        </w:rPr>
        <w:t>)</w:t>
      </w:r>
      <w:r w:rsidRPr="0013433E">
        <w:rPr>
          <w:rFonts w:ascii="Times New Roman" w:eastAsia="標楷體" w:hAnsi="Times New Roman" w:cs="Times New Roman"/>
        </w:rPr>
        <w:tab/>
      </w:r>
      <w:r w:rsidR="00BB0B13" w:rsidRPr="0013433E">
        <w:rPr>
          <w:rFonts w:ascii="Times New Roman" w:eastAsia="標楷體" w:hAnsi="Times New Roman" w:cs="Times New Roman"/>
        </w:rPr>
        <w:t>住宿費收據</w:t>
      </w:r>
    </w:p>
    <w:p w14:paraId="41331470" w14:textId="77777777" w:rsidR="001A70EE" w:rsidRPr="0013433E" w:rsidRDefault="00BB0B13" w:rsidP="00BE2E3D">
      <w:pPr>
        <w:snapToGrid w:val="0"/>
        <w:spacing w:line="0" w:lineRule="atLeast"/>
        <w:ind w:left="2127" w:hanging="567"/>
        <w:jc w:val="both"/>
        <w:rPr>
          <w:rFonts w:ascii="Times New Roman" w:eastAsia="標楷體" w:hAnsi="Times New Roman" w:cs="Times New Roman"/>
        </w:rPr>
      </w:pPr>
      <w:r w:rsidRPr="0013433E">
        <w:rPr>
          <w:rFonts w:ascii="Times New Roman" w:eastAsia="標楷體" w:hAnsi="Times New Roman" w:cs="Times New Roman"/>
        </w:rPr>
        <w:t>(</w:t>
      </w:r>
      <w:r w:rsidRPr="0013433E">
        <w:rPr>
          <w:rFonts w:ascii="Times New Roman" w:eastAsia="標楷體" w:hAnsi="Times New Roman" w:cs="Times New Roman"/>
        </w:rPr>
        <w:t>五</w:t>
      </w:r>
      <w:r w:rsidRPr="0013433E">
        <w:rPr>
          <w:rFonts w:ascii="Times New Roman" w:eastAsia="標楷體" w:hAnsi="Times New Roman" w:cs="Times New Roman"/>
        </w:rPr>
        <w:t xml:space="preserve">) </w:t>
      </w:r>
      <w:r w:rsidR="001A70EE" w:rsidRPr="0013433E">
        <w:rPr>
          <w:rFonts w:ascii="Times New Roman" w:eastAsia="標楷體" w:hAnsi="Times New Roman" w:cs="Times New Roman"/>
        </w:rPr>
        <w:t>其他補助款項之收據或發票</w:t>
      </w:r>
    </w:p>
    <w:p w14:paraId="5FA3D7D7" w14:textId="77777777" w:rsidR="00BE2E3D" w:rsidRPr="0013433E" w:rsidRDefault="00BE2E3D" w:rsidP="00BE2E3D">
      <w:pPr>
        <w:snapToGrid w:val="0"/>
        <w:spacing w:line="0" w:lineRule="atLeast"/>
        <w:ind w:left="1559" w:hanging="567"/>
        <w:jc w:val="both"/>
        <w:rPr>
          <w:rFonts w:ascii="Times New Roman" w:eastAsia="標楷體" w:hAnsi="Times New Roman" w:cs="Times New Roman"/>
        </w:rPr>
      </w:pPr>
      <w:r w:rsidRPr="0013433E">
        <w:rPr>
          <w:rFonts w:ascii="Times New Roman" w:eastAsia="標楷體" w:hAnsi="Times New Roman" w:cs="Times New Roman"/>
        </w:rPr>
        <w:t>二、</w:t>
      </w:r>
      <w:r w:rsidRPr="0013433E">
        <w:rPr>
          <w:rFonts w:ascii="Times New Roman" w:eastAsia="標楷體" w:hAnsi="Times New Roman" w:cs="Times New Roman"/>
        </w:rPr>
        <w:tab/>
      </w:r>
      <w:r w:rsidRPr="0013433E">
        <w:rPr>
          <w:rFonts w:ascii="Times New Roman" w:eastAsia="標楷體" w:hAnsi="Times New Roman" w:cs="Times New Roman"/>
        </w:rPr>
        <w:t>受補助者應於會議舉行完畢後一個月內，繳交附有</w:t>
      </w:r>
      <w:r w:rsidR="000651D7" w:rsidRPr="0013433E">
        <w:rPr>
          <w:rFonts w:ascii="Times New Roman" w:eastAsia="標楷體" w:hAnsi="Times New Roman" w:cs="Times New Roman"/>
        </w:rPr>
        <w:t>申請者參與該會議活動</w:t>
      </w:r>
      <w:r w:rsidRPr="0013433E">
        <w:rPr>
          <w:rFonts w:ascii="Times New Roman" w:eastAsia="標楷體" w:hAnsi="Times New Roman" w:cs="Times New Roman"/>
        </w:rPr>
        <w:t>照片之</w:t>
      </w:r>
      <w:r w:rsidR="000651D7" w:rsidRPr="0013433E">
        <w:rPr>
          <w:rFonts w:ascii="Times New Roman" w:eastAsia="標楷體" w:hAnsi="Times New Roman" w:cs="Times New Roman"/>
        </w:rPr>
        <w:t>會議</w:t>
      </w:r>
      <w:r w:rsidRPr="0013433E">
        <w:rPr>
          <w:rFonts w:ascii="Times New Roman" w:eastAsia="標楷體" w:hAnsi="Times New Roman" w:cs="Times New Roman"/>
        </w:rPr>
        <w:t>報告書及發表論文全文之電子檔至本學會秘書處。</w:t>
      </w:r>
    </w:p>
    <w:p w14:paraId="2B9C3410" w14:textId="77777777" w:rsidR="00BE2E3D" w:rsidRPr="0013433E" w:rsidRDefault="00BE2E3D" w:rsidP="00FA3C43">
      <w:pPr>
        <w:snapToGrid w:val="0"/>
        <w:spacing w:line="480" w:lineRule="auto"/>
        <w:ind w:left="1559" w:hanging="567"/>
        <w:jc w:val="both"/>
        <w:rPr>
          <w:rFonts w:ascii="Times New Roman" w:eastAsia="標楷體" w:hAnsi="Times New Roman" w:cs="Times New Roman"/>
        </w:rPr>
      </w:pPr>
      <w:r w:rsidRPr="0013433E">
        <w:rPr>
          <w:rFonts w:ascii="Times New Roman" w:eastAsia="標楷體" w:hAnsi="Times New Roman" w:cs="Times New Roman"/>
        </w:rPr>
        <w:t>三、</w:t>
      </w:r>
      <w:r w:rsidRPr="0013433E">
        <w:rPr>
          <w:rFonts w:ascii="Times New Roman" w:eastAsia="標楷體" w:hAnsi="Times New Roman" w:cs="Times New Roman"/>
        </w:rPr>
        <w:tab/>
      </w:r>
      <w:r w:rsidR="005104CE" w:rsidRPr="0013433E">
        <w:rPr>
          <w:rFonts w:ascii="Times New Roman" w:eastAsia="標楷體" w:hAnsi="Times New Roman" w:cs="Times New Roman"/>
        </w:rPr>
        <w:t>秘書處核備</w:t>
      </w:r>
      <w:r w:rsidR="000651D7" w:rsidRPr="0013433E">
        <w:rPr>
          <w:rFonts w:ascii="Times New Roman" w:eastAsia="標楷體" w:hAnsi="Times New Roman" w:cs="Times New Roman"/>
        </w:rPr>
        <w:t>前項會議</w:t>
      </w:r>
      <w:r w:rsidRPr="0013433E">
        <w:rPr>
          <w:rFonts w:ascii="Times New Roman" w:eastAsia="標楷體" w:hAnsi="Times New Roman" w:cs="Times New Roman"/>
        </w:rPr>
        <w:t>報告書等相關資料後</w:t>
      </w:r>
      <w:r w:rsidR="005104CE" w:rsidRPr="0013433E">
        <w:rPr>
          <w:rFonts w:ascii="Times New Roman" w:eastAsia="標楷體" w:hAnsi="Times New Roman" w:cs="Times New Roman"/>
        </w:rPr>
        <w:t>得</w:t>
      </w:r>
      <w:r w:rsidRPr="0013433E">
        <w:rPr>
          <w:rFonts w:ascii="Times New Roman" w:eastAsia="標楷體" w:hAnsi="Times New Roman" w:cs="Times New Roman"/>
        </w:rPr>
        <w:t>將</w:t>
      </w:r>
      <w:r w:rsidR="005104CE" w:rsidRPr="0013433E">
        <w:rPr>
          <w:rFonts w:ascii="Times New Roman" w:eastAsia="標楷體" w:hAnsi="Times New Roman" w:cs="Times New Roman"/>
        </w:rPr>
        <w:t>會議報告書置放</w:t>
      </w:r>
      <w:r w:rsidR="000651D7" w:rsidRPr="0013433E">
        <w:rPr>
          <w:rFonts w:ascii="Times New Roman" w:eastAsia="標楷體" w:hAnsi="Times New Roman" w:cs="Times New Roman"/>
        </w:rPr>
        <w:t>本學會</w:t>
      </w:r>
      <w:r w:rsidRPr="0013433E">
        <w:rPr>
          <w:rFonts w:ascii="Times New Roman" w:eastAsia="標楷體" w:hAnsi="Times New Roman" w:cs="Times New Roman"/>
        </w:rPr>
        <w:t>網站</w:t>
      </w:r>
      <w:r w:rsidR="000651D7" w:rsidRPr="0013433E">
        <w:rPr>
          <w:rFonts w:ascii="Times New Roman" w:eastAsia="標楷體" w:hAnsi="Times New Roman" w:cs="Times New Roman"/>
        </w:rPr>
        <w:t>供參</w:t>
      </w:r>
      <w:r w:rsidRPr="0013433E">
        <w:rPr>
          <w:rFonts w:ascii="Times New Roman" w:eastAsia="標楷體" w:hAnsi="Times New Roman" w:cs="Times New Roman"/>
        </w:rPr>
        <w:t>。</w:t>
      </w:r>
    </w:p>
    <w:p w14:paraId="0F51CC7F" w14:textId="1DA0133C" w:rsidR="00BE2E3D" w:rsidRPr="0013433E" w:rsidRDefault="00BE2E3D" w:rsidP="001606DF">
      <w:pPr>
        <w:pStyle w:val="a7"/>
        <w:numPr>
          <w:ilvl w:val="0"/>
          <w:numId w:val="4"/>
        </w:numPr>
        <w:tabs>
          <w:tab w:val="left" w:pos="0"/>
        </w:tabs>
        <w:snapToGrid w:val="0"/>
        <w:spacing w:before="180" w:after="180" w:line="480" w:lineRule="auto"/>
        <w:ind w:leftChars="0"/>
        <w:jc w:val="both"/>
        <w:rPr>
          <w:rFonts w:ascii="Times New Roman" w:eastAsia="標楷體" w:hAnsi="Times New Roman" w:cs="Times New Roman"/>
        </w:rPr>
      </w:pPr>
      <w:r w:rsidRPr="0013433E">
        <w:rPr>
          <w:rFonts w:ascii="Times New Roman" w:eastAsia="標楷體" w:hAnsi="Times New Roman" w:cs="Times New Roman"/>
        </w:rPr>
        <w:t>本辦法經</w:t>
      </w:r>
      <w:r w:rsidR="000651D7" w:rsidRPr="0013433E">
        <w:rPr>
          <w:rFonts w:ascii="Times New Roman" w:eastAsia="標楷體" w:hAnsi="Times New Roman" w:cs="Times New Roman"/>
        </w:rPr>
        <w:t>本學會</w:t>
      </w:r>
      <w:r w:rsidRPr="0013433E">
        <w:rPr>
          <w:rFonts w:ascii="Times New Roman" w:eastAsia="標楷體" w:hAnsi="Times New Roman" w:cs="Times New Roman"/>
        </w:rPr>
        <w:t>理監事會議通過後實施，修正時亦同。</w:t>
      </w:r>
    </w:p>
    <w:p w14:paraId="501EEF97" w14:textId="77777777" w:rsidR="00200FFA" w:rsidRPr="0013433E" w:rsidRDefault="00200FFA" w:rsidP="00CF31D8">
      <w:pPr>
        <w:rPr>
          <w:rFonts w:ascii="Times New Roman" w:eastAsia="標楷體" w:hAnsi="Times New Roman" w:cs="Times New Roman"/>
        </w:rPr>
      </w:pPr>
    </w:p>
    <w:sectPr w:rsidR="00200FFA" w:rsidRPr="0013433E" w:rsidSect="00DC592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ADEBC" w14:textId="77777777" w:rsidR="003E103C" w:rsidRDefault="003E103C" w:rsidP="004C5C5B">
      <w:r>
        <w:separator/>
      </w:r>
    </w:p>
  </w:endnote>
  <w:endnote w:type="continuationSeparator" w:id="0">
    <w:p w14:paraId="3436175D" w14:textId="77777777" w:rsidR="003E103C" w:rsidRDefault="003E103C" w:rsidP="004C5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altName w:val="Microsoft Sans Serif"/>
    <w:panose1 w:val="020B03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9381C" w14:textId="77777777" w:rsidR="003E103C" w:rsidRDefault="003E103C" w:rsidP="004C5C5B">
      <w:r>
        <w:separator/>
      </w:r>
    </w:p>
  </w:footnote>
  <w:footnote w:type="continuationSeparator" w:id="0">
    <w:p w14:paraId="4D82B6EF" w14:textId="77777777" w:rsidR="003E103C" w:rsidRDefault="003E103C" w:rsidP="004C5C5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E4963"/>
    <w:multiLevelType w:val="hybridMultilevel"/>
    <w:tmpl w:val="F96099BE"/>
    <w:lvl w:ilvl="0" w:tplc="908E00B8">
      <w:start w:val="1"/>
      <w:numFmt w:val="taiwaneseCountingThousand"/>
      <w:lvlText w:val="%1、"/>
      <w:lvlJc w:val="left"/>
      <w:pPr>
        <w:ind w:left="1444" w:hanging="480"/>
      </w:pPr>
      <w:rPr>
        <w:rFonts w:hint="default"/>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1" w15:restartNumberingAfterBreak="0">
    <w:nsid w:val="1DFB6239"/>
    <w:multiLevelType w:val="hybridMultilevel"/>
    <w:tmpl w:val="BF8CD962"/>
    <w:lvl w:ilvl="0" w:tplc="648A6FC2">
      <w:start w:val="1"/>
      <w:numFmt w:val="taiwaneseCountingThousand"/>
      <w:lvlText w:val="%1、"/>
      <w:lvlJc w:val="left"/>
      <w:pPr>
        <w:ind w:left="1562" w:hanging="570"/>
      </w:pPr>
      <w:rPr>
        <w:rFonts w:hint="default"/>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2" w15:restartNumberingAfterBreak="0">
    <w:nsid w:val="2F0D4B97"/>
    <w:multiLevelType w:val="hybridMultilevel"/>
    <w:tmpl w:val="61A0C794"/>
    <w:lvl w:ilvl="0" w:tplc="2B40AD9E">
      <w:start w:val="1"/>
      <w:numFmt w:val="ideographDigital"/>
      <w:lvlText w:val="第%1條"/>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EAD4259"/>
    <w:multiLevelType w:val="hybridMultilevel"/>
    <w:tmpl w:val="E814EDEC"/>
    <w:lvl w:ilvl="0" w:tplc="794824A2">
      <w:start w:val="1"/>
      <w:numFmt w:val="japaneseCounting"/>
      <w:lvlText w:val="第%1條"/>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8024717"/>
    <w:multiLevelType w:val="hybridMultilevel"/>
    <w:tmpl w:val="F96099BE"/>
    <w:lvl w:ilvl="0" w:tplc="908E00B8">
      <w:start w:val="1"/>
      <w:numFmt w:val="taiwaneseCountingThousand"/>
      <w:lvlText w:val="%1、"/>
      <w:lvlJc w:val="left"/>
      <w:pPr>
        <w:ind w:left="1444" w:hanging="480"/>
      </w:pPr>
      <w:rPr>
        <w:rFonts w:hint="default"/>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5" w15:restartNumberingAfterBreak="0">
    <w:nsid w:val="495B6269"/>
    <w:multiLevelType w:val="hybridMultilevel"/>
    <w:tmpl w:val="150A7B42"/>
    <w:lvl w:ilvl="0" w:tplc="84ECEE8C">
      <w:start w:val="1"/>
      <w:numFmt w:val="decimal"/>
      <w:lvlText w:val="第%1條"/>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2C47D69"/>
    <w:multiLevelType w:val="hybridMultilevel"/>
    <w:tmpl w:val="E904DDB4"/>
    <w:lvl w:ilvl="0" w:tplc="2B40AD9E">
      <w:start w:val="1"/>
      <w:numFmt w:val="ideographDigital"/>
      <w:lvlText w:val="第%1條"/>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4"/>
  </w:num>
  <w:num w:numId="4">
    <w:abstractNumId w:val="3"/>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MwMDYxNzUzMjQAAiUdpeDU4uLM/DyQAsNaAOf3MqEsAAAA"/>
  </w:docVars>
  <w:rsids>
    <w:rsidRoot w:val="004624CD"/>
    <w:rsid w:val="000236E1"/>
    <w:rsid w:val="00025C87"/>
    <w:rsid w:val="00035103"/>
    <w:rsid w:val="00035787"/>
    <w:rsid w:val="00041100"/>
    <w:rsid w:val="00060CF9"/>
    <w:rsid w:val="000651D7"/>
    <w:rsid w:val="000740D5"/>
    <w:rsid w:val="000A7140"/>
    <w:rsid w:val="000B35DC"/>
    <w:rsid w:val="000C09CB"/>
    <w:rsid w:val="000C20A0"/>
    <w:rsid w:val="000D6676"/>
    <w:rsid w:val="000E2BEF"/>
    <w:rsid w:val="000E2DEE"/>
    <w:rsid w:val="000E446C"/>
    <w:rsid w:val="001172B3"/>
    <w:rsid w:val="001211D3"/>
    <w:rsid w:val="001244BE"/>
    <w:rsid w:val="0013433E"/>
    <w:rsid w:val="00151CCF"/>
    <w:rsid w:val="00152DD3"/>
    <w:rsid w:val="00153710"/>
    <w:rsid w:val="001606DF"/>
    <w:rsid w:val="00161933"/>
    <w:rsid w:val="00174015"/>
    <w:rsid w:val="00196D09"/>
    <w:rsid w:val="00197BDB"/>
    <w:rsid w:val="001A5D64"/>
    <w:rsid w:val="001A70EE"/>
    <w:rsid w:val="001B0B58"/>
    <w:rsid w:val="001B458A"/>
    <w:rsid w:val="001C5430"/>
    <w:rsid w:val="001E2AAC"/>
    <w:rsid w:val="001E4374"/>
    <w:rsid w:val="00200FFA"/>
    <w:rsid w:val="00273FEA"/>
    <w:rsid w:val="00291880"/>
    <w:rsid w:val="002D6D5A"/>
    <w:rsid w:val="002E5223"/>
    <w:rsid w:val="002F4B94"/>
    <w:rsid w:val="00300C9F"/>
    <w:rsid w:val="003116D8"/>
    <w:rsid w:val="003133ED"/>
    <w:rsid w:val="003241BC"/>
    <w:rsid w:val="00354D86"/>
    <w:rsid w:val="003B0ED9"/>
    <w:rsid w:val="003B1A26"/>
    <w:rsid w:val="003D38EC"/>
    <w:rsid w:val="003D567A"/>
    <w:rsid w:val="003E103C"/>
    <w:rsid w:val="003F336D"/>
    <w:rsid w:val="0040175D"/>
    <w:rsid w:val="004139F4"/>
    <w:rsid w:val="00447904"/>
    <w:rsid w:val="00450334"/>
    <w:rsid w:val="00460677"/>
    <w:rsid w:val="004624CD"/>
    <w:rsid w:val="0046563B"/>
    <w:rsid w:val="004668B0"/>
    <w:rsid w:val="004B14D8"/>
    <w:rsid w:val="004B2C52"/>
    <w:rsid w:val="004B3C66"/>
    <w:rsid w:val="004B6E5F"/>
    <w:rsid w:val="004C1674"/>
    <w:rsid w:val="004C3870"/>
    <w:rsid w:val="004C5C5B"/>
    <w:rsid w:val="004F0F2E"/>
    <w:rsid w:val="005104CE"/>
    <w:rsid w:val="0051184E"/>
    <w:rsid w:val="00541E3D"/>
    <w:rsid w:val="00543076"/>
    <w:rsid w:val="0055045B"/>
    <w:rsid w:val="0056212D"/>
    <w:rsid w:val="005653B2"/>
    <w:rsid w:val="00565BF1"/>
    <w:rsid w:val="00566C09"/>
    <w:rsid w:val="00567A21"/>
    <w:rsid w:val="00583AF9"/>
    <w:rsid w:val="005B08BA"/>
    <w:rsid w:val="005B576C"/>
    <w:rsid w:val="005D1D22"/>
    <w:rsid w:val="005E5281"/>
    <w:rsid w:val="00602C45"/>
    <w:rsid w:val="0061063F"/>
    <w:rsid w:val="00614205"/>
    <w:rsid w:val="00615F09"/>
    <w:rsid w:val="00647A20"/>
    <w:rsid w:val="006548C5"/>
    <w:rsid w:val="00672599"/>
    <w:rsid w:val="00674F31"/>
    <w:rsid w:val="0068658A"/>
    <w:rsid w:val="0068679E"/>
    <w:rsid w:val="0069302A"/>
    <w:rsid w:val="006D4374"/>
    <w:rsid w:val="006D5AC6"/>
    <w:rsid w:val="0070391A"/>
    <w:rsid w:val="00707B34"/>
    <w:rsid w:val="0077157A"/>
    <w:rsid w:val="0077522B"/>
    <w:rsid w:val="00777FD2"/>
    <w:rsid w:val="007916B6"/>
    <w:rsid w:val="007923B6"/>
    <w:rsid w:val="007935ED"/>
    <w:rsid w:val="007A2E06"/>
    <w:rsid w:val="007A3D1E"/>
    <w:rsid w:val="007A7EE1"/>
    <w:rsid w:val="007D14D7"/>
    <w:rsid w:val="007D2541"/>
    <w:rsid w:val="007D62EA"/>
    <w:rsid w:val="007E18DE"/>
    <w:rsid w:val="007E2E03"/>
    <w:rsid w:val="007F19BC"/>
    <w:rsid w:val="0080551E"/>
    <w:rsid w:val="00823990"/>
    <w:rsid w:val="00830A2B"/>
    <w:rsid w:val="00833195"/>
    <w:rsid w:val="0084491E"/>
    <w:rsid w:val="008457E1"/>
    <w:rsid w:val="00847FF7"/>
    <w:rsid w:val="0086233B"/>
    <w:rsid w:val="00864F49"/>
    <w:rsid w:val="0087098F"/>
    <w:rsid w:val="00893F17"/>
    <w:rsid w:val="008B1D96"/>
    <w:rsid w:val="008D7D38"/>
    <w:rsid w:val="008F77DB"/>
    <w:rsid w:val="00903A30"/>
    <w:rsid w:val="00951F4C"/>
    <w:rsid w:val="009542F9"/>
    <w:rsid w:val="0095544F"/>
    <w:rsid w:val="00961F90"/>
    <w:rsid w:val="00994E9E"/>
    <w:rsid w:val="00995BC1"/>
    <w:rsid w:val="009A0223"/>
    <w:rsid w:val="009C5696"/>
    <w:rsid w:val="009E7AD3"/>
    <w:rsid w:val="009F16A3"/>
    <w:rsid w:val="00A12DD1"/>
    <w:rsid w:val="00A12F8D"/>
    <w:rsid w:val="00A3553E"/>
    <w:rsid w:val="00A56DA9"/>
    <w:rsid w:val="00A5734D"/>
    <w:rsid w:val="00A665B6"/>
    <w:rsid w:val="00A737EA"/>
    <w:rsid w:val="00A82072"/>
    <w:rsid w:val="00A95ADB"/>
    <w:rsid w:val="00AA3030"/>
    <w:rsid w:val="00AA387C"/>
    <w:rsid w:val="00AA5CF6"/>
    <w:rsid w:val="00AB7DEE"/>
    <w:rsid w:val="00AC0673"/>
    <w:rsid w:val="00AD533C"/>
    <w:rsid w:val="00AE332F"/>
    <w:rsid w:val="00AE6848"/>
    <w:rsid w:val="00AF65D6"/>
    <w:rsid w:val="00B20891"/>
    <w:rsid w:val="00B21496"/>
    <w:rsid w:val="00B45A98"/>
    <w:rsid w:val="00B6060E"/>
    <w:rsid w:val="00B669E1"/>
    <w:rsid w:val="00B754B8"/>
    <w:rsid w:val="00B80A1C"/>
    <w:rsid w:val="00B95085"/>
    <w:rsid w:val="00B969C9"/>
    <w:rsid w:val="00BB0B13"/>
    <w:rsid w:val="00BC3141"/>
    <w:rsid w:val="00BC708E"/>
    <w:rsid w:val="00BD4198"/>
    <w:rsid w:val="00BE2079"/>
    <w:rsid w:val="00BE2E3D"/>
    <w:rsid w:val="00BF3EF9"/>
    <w:rsid w:val="00BF7E60"/>
    <w:rsid w:val="00C05CC8"/>
    <w:rsid w:val="00C074F8"/>
    <w:rsid w:val="00C21FE7"/>
    <w:rsid w:val="00C303D4"/>
    <w:rsid w:val="00C4762D"/>
    <w:rsid w:val="00C555A4"/>
    <w:rsid w:val="00C571C5"/>
    <w:rsid w:val="00C67E3E"/>
    <w:rsid w:val="00C71D9B"/>
    <w:rsid w:val="00C72915"/>
    <w:rsid w:val="00C76182"/>
    <w:rsid w:val="00C80031"/>
    <w:rsid w:val="00C86C42"/>
    <w:rsid w:val="00C90B83"/>
    <w:rsid w:val="00C9474A"/>
    <w:rsid w:val="00CA010E"/>
    <w:rsid w:val="00CB70B9"/>
    <w:rsid w:val="00CC5E9C"/>
    <w:rsid w:val="00CE00BC"/>
    <w:rsid w:val="00CF31D8"/>
    <w:rsid w:val="00D0372B"/>
    <w:rsid w:val="00D203DA"/>
    <w:rsid w:val="00D26814"/>
    <w:rsid w:val="00D3191B"/>
    <w:rsid w:val="00D57582"/>
    <w:rsid w:val="00D702E6"/>
    <w:rsid w:val="00D96464"/>
    <w:rsid w:val="00DA14F0"/>
    <w:rsid w:val="00DB4CD5"/>
    <w:rsid w:val="00DC252C"/>
    <w:rsid w:val="00DC5928"/>
    <w:rsid w:val="00DE04D3"/>
    <w:rsid w:val="00E00D96"/>
    <w:rsid w:val="00E14935"/>
    <w:rsid w:val="00E14F99"/>
    <w:rsid w:val="00E317D9"/>
    <w:rsid w:val="00E5331F"/>
    <w:rsid w:val="00E577CE"/>
    <w:rsid w:val="00E83C47"/>
    <w:rsid w:val="00E91FD3"/>
    <w:rsid w:val="00E92EEE"/>
    <w:rsid w:val="00EA5522"/>
    <w:rsid w:val="00EB65B6"/>
    <w:rsid w:val="00EC3E92"/>
    <w:rsid w:val="00ED4D16"/>
    <w:rsid w:val="00EE166D"/>
    <w:rsid w:val="00EF64B8"/>
    <w:rsid w:val="00F07619"/>
    <w:rsid w:val="00F141DD"/>
    <w:rsid w:val="00F1573D"/>
    <w:rsid w:val="00F21BBA"/>
    <w:rsid w:val="00F23DC4"/>
    <w:rsid w:val="00F31259"/>
    <w:rsid w:val="00F33682"/>
    <w:rsid w:val="00F4725E"/>
    <w:rsid w:val="00F530D3"/>
    <w:rsid w:val="00FA3C43"/>
    <w:rsid w:val="00FC0F1F"/>
    <w:rsid w:val="00FD4E12"/>
    <w:rsid w:val="00FF7EB2"/>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4E3E4F"/>
  <w15:docId w15:val="{44341B0C-39A8-4FB5-AB9F-3F6AD83F3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8"/>
        <w:lang w:val="en-US" w:eastAsia="zh-TW"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5C5B"/>
    <w:pPr>
      <w:tabs>
        <w:tab w:val="center" w:pos="4153"/>
        <w:tab w:val="right" w:pos="8306"/>
      </w:tabs>
      <w:snapToGrid w:val="0"/>
    </w:pPr>
    <w:rPr>
      <w:sz w:val="20"/>
      <w:szCs w:val="25"/>
    </w:rPr>
  </w:style>
  <w:style w:type="character" w:customStyle="1" w:styleId="a4">
    <w:name w:val="頁首 字元"/>
    <w:basedOn w:val="a0"/>
    <w:link w:val="a3"/>
    <w:uiPriority w:val="99"/>
    <w:rsid w:val="004C5C5B"/>
    <w:rPr>
      <w:sz w:val="20"/>
      <w:szCs w:val="25"/>
    </w:rPr>
  </w:style>
  <w:style w:type="paragraph" w:styleId="a5">
    <w:name w:val="footer"/>
    <w:basedOn w:val="a"/>
    <w:link w:val="a6"/>
    <w:uiPriority w:val="99"/>
    <w:unhideWhenUsed/>
    <w:rsid w:val="004C5C5B"/>
    <w:pPr>
      <w:tabs>
        <w:tab w:val="center" w:pos="4153"/>
        <w:tab w:val="right" w:pos="8306"/>
      </w:tabs>
      <w:snapToGrid w:val="0"/>
    </w:pPr>
    <w:rPr>
      <w:sz w:val="20"/>
      <w:szCs w:val="25"/>
    </w:rPr>
  </w:style>
  <w:style w:type="character" w:customStyle="1" w:styleId="a6">
    <w:name w:val="頁尾 字元"/>
    <w:basedOn w:val="a0"/>
    <w:link w:val="a5"/>
    <w:uiPriority w:val="99"/>
    <w:rsid w:val="004C5C5B"/>
    <w:rPr>
      <w:sz w:val="20"/>
      <w:szCs w:val="25"/>
    </w:rPr>
  </w:style>
  <w:style w:type="paragraph" w:styleId="a7">
    <w:name w:val="List Paragraph"/>
    <w:basedOn w:val="a"/>
    <w:uiPriority w:val="34"/>
    <w:qFormat/>
    <w:rsid w:val="003B0ED9"/>
    <w:pPr>
      <w:ind w:leftChars="200" w:left="480"/>
    </w:pPr>
  </w:style>
  <w:style w:type="character" w:styleId="a8">
    <w:name w:val="annotation reference"/>
    <w:basedOn w:val="a0"/>
    <w:uiPriority w:val="99"/>
    <w:semiHidden/>
    <w:unhideWhenUsed/>
    <w:rsid w:val="000740D5"/>
    <w:rPr>
      <w:sz w:val="18"/>
      <w:szCs w:val="18"/>
    </w:rPr>
  </w:style>
  <w:style w:type="paragraph" w:styleId="a9">
    <w:name w:val="annotation text"/>
    <w:basedOn w:val="a"/>
    <w:link w:val="aa"/>
    <w:uiPriority w:val="99"/>
    <w:semiHidden/>
    <w:unhideWhenUsed/>
    <w:rsid w:val="000740D5"/>
  </w:style>
  <w:style w:type="character" w:customStyle="1" w:styleId="aa">
    <w:name w:val="註解文字 字元"/>
    <w:basedOn w:val="a0"/>
    <w:link w:val="a9"/>
    <w:uiPriority w:val="99"/>
    <w:semiHidden/>
    <w:rsid w:val="000740D5"/>
  </w:style>
  <w:style w:type="paragraph" w:styleId="ab">
    <w:name w:val="annotation subject"/>
    <w:basedOn w:val="a9"/>
    <w:next w:val="a9"/>
    <w:link w:val="ac"/>
    <w:uiPriority w:val="99"/>
    <w:semiHidden/>
    <w:unhideWhenUsed/>
    <w:rsid w:val="000740D5"/>
    <w:rPr>
      <w:b/>
      <w:bCs/>
    </w:rPr>
  </w:style>
  <w:style w:type="character" w:customStyle="1" w:styleId="ac">
    <w:name w:val="註解主旨 字元"/>
    <w:basedOn w:val="aa"/>
    <w:link w:val="ab"/>
    <w:uiPriority w:val="99"/>
    <w:semiHidden/>
    <w:rsid w:val="000740D5"/>
    <w:rPr>
      <w:b/>
      <w:bCs/>
    </w:rPr>
  </w:style>
  <w:style w:type="paragraph" w:styleId="ad">
    <w:name w:val="Balloon Text"/>
    <w:basedOn w:val="a"/>
    <w:link w:val="ae"/>
    <w:uiPriority w:val="99"/>
    <w:semiHidden/>
    <w:unhideWhenUsed/>
    <w:rsid w:val="000740D5"/>
    <w:rPr>
      <w:rFonts w:asciiTheme="majorHAnsi" w:eastAsiaTheme="majorEastAsia" w:hAnsiTheme="majorHAnsi" w:cstheme="majorBidi"/>
      <w:sz w:val="18"/>
      <w:szCs w:val="22"/>
    </w:rPr>
  </w:style>
  <w:style w:type="character" w:customStyle="1" w:styleId="ae">
    <w:name w:val="註解方塊文字 字元"/>
    <w:basedOn w:val="a0"/>
    <w:link w:val="ad"/>
    <w:uiPriority w:val="99"/>
    <w:semiHidden/>
    <w:rsid w:val="000740D5"/>
    <w:rPr>
      <w:rFonts w:asciiTheme="majorHAnsi" w:eastAsiaTheme="majorEastAsia" w:hAnsiTheme="majorHAnsi" w:cstheme="majorBidi"/>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306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253</Words>
  <Characters>1448</Characters>
  <Application>Microsoft Office Word</Application>
  <DocSecurity>0</DocSecurity>
  <Lines>12</Lines>
  <Paragraphs>3</Paragraphs>
  <ScaleCrop>false</ScaleCrop>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Poloma Cheng (張涴甄)</dc:creator>
  <cp:lastModifiedBy>Windows 使用者</cp:lastModifiedBy>
  <cp:revision>9</cp:revision>
  <cp:lastPrinted>2019-06-27T09:18:00Z</cp:lastPrinted>
  <dcterms:created xsi:type="dcterms:W3CDTF">2019-07-23T07:00:00Z</dcterms:created>
  <dcterms:modified xsi:type="dcterms:W3CDTF">2019-08-04T21:46:00Z</dcterms:modified>
</cp:coreProperties>
</file>